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022" w:rsidRPr="000D5F38" w:rsidRDefault="00024B63" w:rsidP="000D5F38">
      <w:pPr>
        <w:ind w:left="-851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 wp14:anchorId="2F8417CE">
            <wp:simplePos x="0" y="0"/>
            <wp:positionH relativeFrom="column">
              <wp:posOffset>-764963</wp:posOffset>
            </wp:positionH>
            <wp:positionV relativeFrom="paragraph">
              <wp:posOffset>-621030</wp:posOffset>
            </wp:positionV>
            <wp:extent cx="2236712" cy="508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UT Mulhou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348" cy="50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F38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4381506</wp:posOffset>
            </wp:positionH>
            <wp:positionV relativeFrom="paragraph">
              <wp:posOffset>-560188</wp:posOffset>
            </wp:positionV>
            <wp:extent cx="2002303" cy="399755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UTColm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127" cy="411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311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-884806</wp:posOffset>
                </wp:positionH>
                <wp:positionV relativeFrom="paragraph">
                  <wp:posOffset>-922280</wp:posOffset>
                </wp:positionV>
                <wp:extent cx="7697449" cy="194872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7449" cy="194872"/>
                        </a:xfrm>
                        <a:prstGeom prst="rect">
                          <a:avLst/>
                        </a:prstGeom>
                        <a:solidFill>
                          <a:srgbClr val="1045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C9670B9" id="Rectangle 3" o:spid="_x0000_s1026" style="position:absolute;margin-left:-69.65pt;margin-top:-72.6pt;width:606.1pt;height: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" fillcolor="#104586" stroked="f" strokeweight="1pt"/>
            </w:pict>
          </mc:Fallback>
        </mc:AlternateContent>
      </w:r>
      <w:r w:rsidR="00462F26">
        <w:rPr>
          <w:rFonts w:ascii="Calibri" w:hAnsi="Calibri" w:cs="Calibri"/>
          <w:b/>
          <w:bCs/>
          <w:color w:val="104586"/>
          <w:sz w:val="44"/>
          <w:szCs w:val="44"/>
        </w:rPr>
        <w:t xml:space="preserve">Forum </w:t>
      </w:r>
      <w:proofErr w:type="spellStart"/>
      <w:r w:rsidR="002E2311" w:rsidRPr="002E2311">
        <w:rPr>
          <w:rFonts w:ascii="Calibri" w:hAnsi="Calibri" w:cs="Calibri"/>
          <w:b/>
          <w:bCs/>
          <w:color w:val="104586"/>
          <w:sz w:val="44"/>
          <w:szCs w:val="44"/>
        </w:rPr>
        <w:t>Recrut’Apprentis</w:t>
      </w:r>
      <w:proofErr w:type="spellEnd"/>
      <w:r w:rsidR="00462F26">
        <w:rPr>
          <w:rFonts w:ascii="Calibri" w:hAnsi="Calibri" w:cs="Calibri"/>
          <w:b/>
          <w:bCs/>
          <w:color w:val="104586"/>
          <w:sz w:val="44"/>
          <w:szCs w:val="44"/>
        </w:rPr>
        <w:t xml:space="preserve"> et </w:t>
      </w:r>
      <w:proofErr w:type="spellStart"/>
      <w:r w:rsidR="00462F26">
        <w:rPr>
          <w:rFonts w:ascii="Calibri" w:hAnsi="Calibri" w:cs="Calibri"/>
          <w:b/>
          <w:bCs/>
          <w:color w:val="104586"/>
          <w:sz w:val="44"/>
          <w:szCs w:val="44"/>
        </w:rPr>
        <w:t>Jobdating</w:t>
      </w:r>
      <w:proofErr w:type="spellEnd"/>
      <w:r w:rsidR="002E2311" w:rsidRPr="002E2311">
        <w:rPr>
          <w:rFonts w:ascii="Calibri" w:hAnsi="Calibri" w:cs="Calibri"/>
          <w:b/>
          <w:bCs/>
          <w:color w:val="104586"/>
          <w:sz w:val="44"/>
          <w:szCs w:val="44"/>
        </w:rPr>
        <w:t xml:space="preserve"> 2020</w:t>
      </w:r>
    </w:p>
    <w:p w:rsidR="002A7DBD" w:rsidRDefault="002A7DBD" w:rsidP="00F42DEE">
      <w:pPr>
        <w:ind w:left="-851"/>
        <w:jc w:val="both"/>
        <w:rPr>
          <w:i/>
          <w:color w:val="ED7D31" w:themeColor="accent2"/>
          <w:sz w:val="20"/>
          <w:szCs w:val="22"/>
        </w:rPr>
      </w:pPr>
    </w:p>
    <w:p w:rsidR="008D2D98" w:rsidRPr="007C238E" w:rsidRDefault="00BA49FD" w:rsidP="00F42DEE">
      <w:pPr>
        <w:ind w:left="-851"/>
        <w:jc w:val="both"/>
        <w:rPr>
          <w:i/>
          <w:color w:val="000000" w:themeColor="text1"/>
          <w:sz w:val="20"/>
          <w:szCs w:val="22"/>
        </w:rPr>
      </w:pPr>
      <w:r w:rsidRPr="007C238E">
        <w:rPr>
          <w:i/>
          <w:color w:val="000000" w:themeColor="text1"/>
          <w:sz w:val="20"/>
          <w:szCs w:val="22"/>
        </w:rPr>
        <w:t xml:space="preserve">Les </w:t>
      </w:r>
      <w:r w:rsidR="00404F37" w:rsidRPr="007C238E">
        <w:rPr>
          <w:i/>
          <w:color w:val="000000" w:themeColor="text1"/>
          <w:sz w:val="20"/>
          <w:szCs w:val="22"/>
        </w:rPr>
        <w:t>forum</w:t>
      </w:r>
      <w:r w:rsidR="00E73D85" w:rsidRPr="007C238E">
        <w:rPr>
          <w:i/>
          <w:color w:val="000000" w:themeColor="text1"/>
          <w:sz w:val="20"/>
          <w:szCs w:val="22"/>
        </w:rPr>
        <w:t>s</w:t>
      </w:r>
      <w:r w:rsidR="00404F37" w:rsidRPr="007C238E">
        <w:rPr>
          <w:i/>
          <w:color w:val="000000" w:themeColor="text1"/>
          <w:sz w:val="20"/>
          <w:szCs w:val="22"/>
        </w:rPr>
        <w:t xml:space="preserve"> </w:t>
      </w:r>
      <w:proofErr w:type="spellStart"/>
      <w:r w:rsidR="00404F37" w:rsidRPr="007C238E">
        <w:rPr>
          <w:i/>
          <w:color w:val="000000" w:themeColor="text1"/>
          <w:sz w:val="20"/>
          <w:szCs w:val="22"/>
        </w:rPr>
        <w:t>R</w:t>
      </w:r>
      <w:r w:rsidR="005E7766" w:rsidRPr="007C238E">
        <w:rPr>
          <w:i/>
          <w:color w:val="000000" w:themeColor="text1"/>
          <w:sz w:val="20"/>
          <w:szCs w:val="22"/>
        </w:rPr>
        <w:t>ecrut’apprentis</w:t>
      </w:r>
      <w:proofErr w:type="spellEnd"/>
      <w:r w:rsidR="005E7766" w:rsidRPr="007C238E">
        <w:rPr>
          <w:i/>
          <w:color w:val="000000" w:themeColor="text1"/>
          <w:sz w:val="20"/>
          <w:szCs w:val="22"/>
        </w:rPr>
        <w:t xml:space="preserve"> de l’IUT de Mulhouse </w:t>
      </w:r>
      <w:r w:rsidR="008D2D98" w:rsidRPr="007C238E">
        <w:rPr>
          <w:i/>
          <w:color w:val="000000" w:themeColor="text1"/>
          <w:sz w:val="20"/>
          <w:szCs w:val="22"/>
        </w:rPr>
        <w:t xml:space="preserve">et </w:t>
      </w:r>
      <w:proofErr w:type="spellStart"/>
      <w:r w:rsidR="008D2D98" w:rsidRPr="007C238E">
        <w:rPr>
          <w:i/>
          <w:color w:val="000000" w:themeColor="text1"/>
          <w:sz w:val="20"/>
          <w:szCs w:val="22"/>
        </w:rPr>
        <w:t>Jobdating</w:t>
      </w:r>
      <w:proofErr w:type="spellEnd"/>
      <w:r w:rsidR="008D2D98" w:rsidRPr="007C238E">
        <w:rPr>
          <w:i/>
          <w:color w:val="000000" w:themeColor="text1"/>
          <w:sz w:val="20"/>
          <w:szCs w:val="22"/>
        </w:rPr>
        <w:t xml:space="preserve"> de l’IUT de Colmar</w:t>
      </w:r>
      <w:r w:rsidRPr="007C238E">
        <w:rPr>
          <w:i/>
          <w:color w:val="000000" w:themeColor="text1"/>
          <w:sz w:val="20"/>
          <w:szCs w:val="22"/>
        </w:rPr>
        <w:t xml:space="preserve"> prennent une forme dématérialisée avec la situation sanitaire que nous connaissons. </w:t>
      </w:r>
      <w:r w:rsidR="00E73D85" w:rsidRPr="007C238E">
        <w:rPr>
          <w:i/>
          <w:color w:val="000000" w:themeColor="text1"/>
          <w:sz w:val="20"/>
          <w:szCs w:val="22"/>
        </w:rPr>
        <w:t>Les forums de recrutements sont appréciés</w:t>
      </w:r>
      <w:r w:rsidR="008D2D98" w:rsidRPr="007C238E">
        <w:rPr>
          <w:i/>
          <w:color w:val="000000" w:themeColor="text1"/>
          <w:sz w:val="20"/>
          <w:szCs w:val="22"/>
        </w:rPr>
        <w:t xml:space="preserve"> par les entreprises, car à</w:t>
      </w:r>
      <w:r w:rsidR="00E73D85" w:rsidRPr="007C238E">
        <w:rPr>
          <w:i/>
          <w:color w:val="000000" w:themeColor="text1"/>
          <w:sz w:val="20"/>
          <w:szCs w:val="22"/>
        </w:rPr>
        <w:t xml:space="preserve"> cette occasion, un recruteur</w:t>
      </w:r>
      <w:r w:rsidR="002A7DBD" w:rsidRPr="007C238E">
        <w:rPr>
          <w:i/>
          <w:color w:val="000000" w:themeColor="text1"/>
          <w:sz w:val="20"/>
          <w:szCs w:val="22"/>
        </w:rPr>
        <w:t xml:space="preserve"> peut</w:t>
      </w:r>
      <w:r w:rsidR="00E73D85" w:rsidRPr="007C238E">
        <w:rPr>
          <w:i/>
          <w:color w:val="000000" w:themeColor="text1"/>
          <w:sz w:val="20"/>
          <w:szCs w:val="22"/>
        </w:rPr>
        <w:t xml:space="preserve"> </w:t>
      </w:r>
      <w:r w:rsidR="00F06631" w:rsidRPr="007C238E">
        <w:rPr>
          <w:i/>
          <w:color w:val="000000" w:themeColor="text1"/>
          <w:sz w:val="20"/>
          <w:szCs w:val="22"/>
        </w:rPr>
        <w:t>échange</w:t>
      </w:r>
      <w:r w:rsidR="002A7DBD" w:rsidRPr="007C238E">
        <w:rPr>
          <w:i/>
          <w:color w:val="000000" w:themeColor="text1"/>
          <w:sz w:val="20"/>
          <w:szCs w:val="22"/>
        </w:rPr>
        <w:t>r</w:t>
      </w:r>
      <w:r w:rsidR="00E73D85" w:rsidRPr="007C238E">
        <w:rPr>
          <w:i/>
          <w:color w:val="000000" w:themeColor="text1"/>
          <w:sz w:val="20"/>
          <w:szCs w:val="22"/>
        </w:rPr>
        <w:t xml:space="preserve"> avec </w:t>
      </w:r>
      <w:r w:rsidR="002A7DBD" w:rsidRPr="007C238E">
        <w:rPr>
          <w:i/>
          <w:color w:val="000000" w:themeColor="text1"/>
          <w:sz w:val="20"/>
          <w:szCs w:val="22"/>
        </w:rPr>
        <w:t xml:space="preserve">un certain nombre de </w:t>
      </w:r>
      <w:r w:rsidR="00E73D85" w:rsidRPr="007C238E">
        <w:rPr>
          <w:i/>
          <w:color w:val="000000" w:themeColor="text1"/>
          <w:sz w:val="20"/>
          <w:szCs w:val="22"/>
        </w:rPr>
        <w:t>cand</w:t>
      </w:r>
      <w:r w:rsidR="00F06631" w:rsidRPr="007C238E">
        <w:rPr>
          <w:i/>
          <w:color w:val="000000" w:themeColor="text1"/>
          <w:sz w:val="20"/>
          <w:szCs w:val="22"/>
        </w:rPr>
        <w:t xml:space="preserve">idats </w:t>
      </w:r>
      <w:r w:rsidR="002A7DBD" w:rsidRPr="007C238E">
        <w:rPr>
          <w:i/>
          <w:color w:val="000000" w:themeColor="text1"/>
          <w:sz w:val="20"/>
          <w:szCs w:val="22"/>
        </w:rPr>
        <w:t xml:space="preserve">pour </w:t>
      </w:r>
      <w:r w:rsidR="00F06631" w:rsidRPr="007C238E">
        <w:rPr>
          <w:i/>
          <w:color w:val="000000" w:themeColor="text1"/>
          <w:sz w:val="20"/>
          <w:szCs w:val="22"/>
        </w:rPr>
        <w:t>effectue</w:t>
      </w:r>
      <w:r w:rsidR="002A7DBD" w:rsidRPr="007C238E">
        <w:rPr>
          <w:i/>
          <w:color w:val="000000" w:themeColor="text1"/>
          <w:sz w:val="20"/>
          <w:szCs w:val="22"/>
        </w:rPr>
        <w:t>r</w:t>
      </w:r>
      <w:r w:rsidR="00E73D85" w:rsidRPr="007C238E">
        <w:rPr>
          <w:i/>
          <w:color w:val="000000" w:themeColor="text1"/>
          <w:sz w:val="20"/>
          <w:szCs w:val="22"/>
        </w:rPr>
        <w:t xml:space="preserve"> une pré-sé</w:t>
      </w:r>
      <w:r w:rsidR="00F06631" w:rsidRPr="007C238E">
        <w:rPr>
          <w:i/>
          <w:color w:val="000000" w:themeColor="text1"/>
          <w:sz w:val="20"/>
          <w:szCs w:val="22"/>
        </w:rPr>
        <w:t xml:space="preserve">lection </w:t>
      </w:r>
      <w:r w:rsidR="002A7DBD" w:rsidRPr="007C238E">
        <w:rPr>
          <w:i/>
          <w:color w:val="000000" w:themeColor="text1"/>
          <w:sz w:val="20"/>
          <w:szCs w:val="22"/>
        </w:rPr>
        <w:t>en vue d’</w:t>
      </w:r>
      <w:r w:rsidR="00F06631" w:rsidRPr="007C238E">
        <w:rPr>
          <w:i/>
          <w:color w:val="000000" w:themeColor="text1"/>
          <w:sz w:val="20"/>
          <w:szCs w:val="22"/>
        </w:rPr>
        <w:t>un second entretien</w:t>
      </w:r>
      <w:r w:rsidR="00E73D85" w:rsidRPr="007C238E">
        <w:rPr>
          <w:i/>
          <w:color w:val="000000" w:themeColor="text1"/>
          <w:sz w:val="20"/>
          <w:szCs w:val="22"/>
        </w:rPr>
        <w:t xml:space="preserve">. Ce document a pour objectif de préserver cet aspect en proposant aux candidats </w:t>
      </w:r>
      <w:r w:rsidRPr="007C238E">
        <w:rPr>
          <w:i/>
          <w:color w:val="000000" w:themeColor="text1"/>
          <w:sz w:val="20"/>
          <w:szCs w:val="22"/>
        </w:rPr>
        <w:t xml:space="preserve">d’inclure </w:t>
      </w:r>
      <w:r w:rsidR="00E73D85" w:rsidRPr="007C238E">
        <w:rPr>
          <w:i/>
          <w:color w:val="000000" w:themeColor="text1"/>
          <w:sz w:val="20"/>
          <w:szCs w:val="22"/>
        </w:rPr>
        <w:t>une vidéo de présentation,</w:t>
      </w:r>
      <w:r w:rsidR="00F42DEE" w:rsidRPr="007C238E">
        <w:rPr>
          <w:i/>
          <w:color w:val="000000" w:themeColor="text1"/>
          <w:sz w:val="20"/>
          <w:szCs w:val="22"/>
        </w:rPr>
        <w:t xml:space="preserve"> en complément d’une</w:t>
      </w:r>
      <w:r w:rsidR="00E73D85" w:rsidRPr="007C238E">
        <w:rPr>
          <w:i/>
          <w:color w:val="000000" w:themeColor="text1"/>
          <w:sz w:val="20"/>
          <w:szCs w:val="22"/>
        </w:rPr>
        <w:t xml:space="preserve"> lettre de motivation et d</w:t>
      </w:r>
      <w:r w:rsidR="00F42DEE" w:rsidRPr="007C238E">
        <w:rPr>
          <w:i/>
          <w:color w:val="000000" w:themeColor="text1"/>
          <w:sz w:val="20"/>
          <w:szCs w:val="22"/>
        </w:rPr>
        <w:t>’</w:t>
      </w:r>
      <w:r w:rsidR="00E73D85" w:rsidRPr="007C238E">
        <w:rPr>
          <w:i/>
          <w:color w:val="000000" w:themeColor="text1"/>
          <w:sz w:val="20"/>
          <w:szCs w:val="22"/>
        </w:rPr>
        <w:t>u</w:t>
      </w:r>
      <w:r w:rsidR="00F42DEE" w:rsidRPr="007C238E">
        <w:rPr>
          <w:i/>
          <w:color w:val="000000" w:themeColor="text1"/>
          <w:sz w:val="20"/>
          <w:szCs w:val="22"/>
        </w:rPr>
        <w:t>n</w:t>
      </w:r>
      <w:r w:rsidR="00E73D85" w:rsidRPr="007C238E">
        <w:rPr>
          <w:i/>
          <w:color w:val="000000" w:themeColor="text1"/>
          <w:sz w:val="20"/>
          <w:szCs w:val="22"/>
        </w:rPr>
        <w:t xml:space="preserve"> CV. </w:t>
      </w:r>
    </w:p>
    <w:p w:rsidR="00F42DEE" w:rsidRPr="00F06631" w:rsidRDefault="00F06631" w:rsidP="00F42DEE">
      <w:pPr>
        <w:ind w:left="-851"/>
        <w:jc w:val="both"/>
        <w:rPr>
          <w:i/>
          <w:color w:val="ED7D31" w:themeColor="accent2"/>
          <w:sz w:val="20"/>
          <w:szCs w:val="18"/>
        </w:rPr>
      </w:pPr>
      <w:r w:rsidRPr="00BA49FD">
        <w:rPr>
          <w:i/>
          <w:color w:val="1F4E79" w:themeColor="accent5" w:themeShade="80"/>
          <w:sz w:val="20"/>
          <w:szCs w:val="22"/>
        </w:rPr>
        <w:t>@Candidats, merci de regarder nos c</w:t>
      </w:r>
      <w:r w:rsidR="00F42DEE" w:rsidRPr="00BA49FD">
        <w:rPr>
          <w:i/>
          <w:color w:val="1F4E79" w:themeColor="accent5" w:themeShade="80"/>
          <w:sz w:val="20"/>
          <w:szCs w:val="18"/>
        </w:rPr>
        <w:t>onseils pour se présenter en vidéo</w:t>
      </w:r>
      <w:r w:rsidRPr="00BA49FD">
        <w:rPr>
          <w:i/>
          <w:color w:val="1F4E79" w:themeColor="accent5" w:themeShade="80"/>
          <w:sz w:val="20"/>
          <w:szCs w:val="18"/>
        </w:rPr>
        <w:t xml:space="preserve"> et notre mode d’emploi pour la créer facilement</w:t>
      </w:r>
      <w:r w:rsidR="00F42DEE" w:rsidRPr="00BA49FD">
        <w:rPr>
          <w:i/>
          <w:color w:val="1F4E79" w:themeColor="accent5" w:themeShade="80"/>
          <w:sz w:val="20"/>
          <w:szCs w:val="18"/>
        </w:rPr>
        <w:t xml:space="preserve"> : </w:t>
      </w:r>
      <w:hyperlink r:id="rId9" w:history="1">
        <w:r w:rsidRPr="00F06631">
          <w:rPr>
            <w:color w:val="0000FF"/>
            <w:sz w:val="20"/>
            <w:szCs w:val="18"/>
            <w:u w:val="single"/>
          </w:rPr>
          <w:t>https://www.iutmulhouse.uha.fr/apprentissage/de-la-presentation-video-a-l-entretien-differe.html</w:t>
        </w:r>
      </w:hyperlink>
    </w:p>
    <w:p w:rsidR="00BA49FD" w:rsidRDefault="00BA49FD" w:rsidP="00F42DEE">
      <w:pPr>
        <w:ind w:left="-851"/>
        <w:rPr>
          <w:b/>
          <w:color w:val="000000" w:themeColor="text1"/>
          <w:sz w:val="18"/>
          <w:szCs w:val="22"/>
        </w:rPr>
      </w:pPr>
    </w:p>
    <w:p w:rsidR="00716C36" w:rsidRPr="00F06631" w:rsidRDefault="00F42DEE" w:rsidP="00F42DEE">
      <w:pPr>
        <w:ind w:left="-851"/>
        <w:rPr>
          <w:rFonts w:ascii="Calibri" w:hAnsi="Calibri" w:cs="Calibri"/>
          <w:b/>
          <w:bCs/>
          <w:color w:val="104586"/>
          <w:sz w:val="44"/>
          <w:szCs w:val="44"/>
        </w:rPr>
      </w:pPr>
      <w:r w:rsidRPr="00F06631">
        <w:rPr>
          <w:rFonts w:ascii="Calibri" w:hAnsi="Calibri" w:cs="Calibri"/>
          <w:b/>
          <w:bCs/>
          <w:noProof/>
          <w:color w:val="10458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B297D3" wp14:editId="28774BC7">
                <wp:simplePos x="0" y="0"/>
                <wp:positionH relativeFrom="column">
                  <wp:posOffset>-517023</wp:posOffset>
                </wp:positionH>
                <wp:positionV relativeFrom="paragraph">
                  <wp:posOffset>393670</wp:posOffset>
                </wp:positionV>
                <wp:extent cx="6195193" cy="0"/>
                <wp:effectExtent l="0" t="0" r="15240" b="127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19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349939F" id="Connecteur droit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7pt,31pt" to="447.1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F06631">
        <w:rPr>
          <w:rFonts w:ascii="Calibri" w:hAnsi="Calibri" w:cs="Calibri"/>
          <w:b/>
          <w:bCs/>
          <w:color w:val="104586"/>
          <w:sz w:val="44"/>
          <w:szCs w:val="44"/>
        </w:rPr>
        <w:t>Fiche de présentation</w:t>
      </w:r>
    </w:p>
    <w:p w:rsidR="000D5F38" w:rsidRPr="000D5F38" w:rsidRDefault="000D5F38" w:rsidP="00865744">
      <w:pPr>
        <w:ind w:left="-851"/>
        <w:jc w:val="both"/>
        <w:rPr>
          <w:b/>
          <w:bCs/>
          <w:color w:val="FF0000"/>
          <w:sz w:val="22"/>
          <w:szCs w:val="22"/>
        </w:rPr>
      </w:pPr>
    </w:p>
    <w:p w:rsidR="00913EC7" w:rsidRPr="000D5ABA" w:rsidRDefault="00913EC7" w:rsidP="00945EF8">
      <w:pPr>
        <w:tabs>
          <w:tab w:val="decimal" w:leader="dot" w:pos="5245"/>
        </w:tabs>
        <w:ind w:left="-851"/>
        <w:jc w:val="both"/>
        <w:rPr>
          <w:color w:val="000000" w:themeColor="text1"/>
        </w:rPr>
      </w:pPr>
      <w:r w:rsidRPr="00913EC7">
        <w:rPr>
          <w:b/>
          <w:bCs/>
          <w:color w:val="000000" w:themeColor="text1"/>
        </w:rPr>
        <w:t>Nom</w:t>
      </w:r>
      <w:r>
        <w:rPr>
          <w:b/>
          <w:bCs/>
          <w:color w:val="000000" w:themeColor="text1"/>
        </w:rPr>
        <w:t> :</w:t>
      </w:r>
      <w:r w:rsidR="000D5ABA">
        <w:rPr>
          <w:b/>
          <w:bCs/>
          <w:color w:val="000000" w:themeColor="text1"/>
        </w:rPr>
        <w:t xml:space="preserve"> </w:t>
      </w:r>
      <w:r w:rsidR="00844F10" w:rsidRPr="00844F10">
        <w:rPr>
          <w:color w:val="000000" w:themeColor="text1"/>
        </w:rPr>
        <w:tab/>
      </w:r>
    </w:p>
    <w:p w:rsidR="00F6628D" w:rsidRDefault="00913EC7" w:rsidP="008239A0">
      <w:pPr>
        <w:tabs>
          <w:tab w:val="decimal" w:leader="dot" w:pos="5245"/>
        </w:tabs>
        <w:ind w:left="-851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Prénom :</w:t>
      </w:r>
      <w:r w:rsidR="00844F10">
        <w:rPr>
          <w:b/>
          <w:bCs/>
          <w:color w:val="000000" w:themeColor="text1"/>
        </w:rPr>
        <w:t xml:space="preserve"> </w:t>
      </w:r>
      <w:r w:rsidR="00844F10" w:rsidRPr="00844F10">
        <w:rPr>
          <w:color w:val="000000" w:themeColor="text1"/>
        </w:rPr>
        <w:tab/>
      </w:r>
    </w:p>
    <w:p w:rsidR="00A65D6E" w:rsidRDefault="00A65D6E" w:rsidP="00865744">
      <w:pPr>
        <w:ind w:left="-851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Je possède une vidéo de présentation : </w:t>
      </w:r>
      <w:r>
        <w:rPr>
          <w:b/>
          <w:bCs/>
          <w:color w:val="000000" w:themeColor="text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>
        <w:rPr>
          <w:b/>
          <w:bCs/>
          <w:color w:val="000000" w:themeColor="text1"/>
        </w:rPr>
        <w:instrText xml:space="preserve"> FORMCHECKBOX </w:instrText>
      </w:r>
      <w:r w:rsidR="00BD7B3A">
        <w:rPr>
          <w:b/>
          <w:bCs/>
          <w:color w:val="000000" w:themeColor="text1"/>
        </w:rPr>
      </w:r>
      <w:r w:rsidR="00BD7B3A">
        <w:rPr>
          <w:b/>
          <w:bCs/>
          <w:color w:val="000000" w:themeColor="text1"/>
        </w:rPr>
        <w:fldChar w:fldCharType="separate"/>
      </w:r>
      <w:r>
        <w:rPr>
          <w:b/>
          <w:bCs/>
          <w:color w:val="000000" w:themeColor="text1"/>
        </w:rPr>
        <w:fldChar w:fldCharType="end"/>
      </w:r>
      <w:bookmarkEnd w:id="1"/>
      <w:r w:rsidR="00716C36">
        <w:rPr>
          <w:b/>
          <w:bCs/>
          <w:color w:val="000000" w:themeColor="text1"/>
        </w:rPr>
        <w:t xml:space="preserve"> </w:t>
      </w:r>
      <w:r w:rsidRPr="00A65D6E">
        <w:rPr>
          <w:color w:val="000000" w:themeColor="text1"/>
        </w:rPr>
        <w:t xml:space="preserve">OUI </w:t>
      </w:r>
      <w:r>
        <w:rPr>
          <w:color w:val="000000" w:themeColor="text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>
        <w:rPr>
          <w:color w:val="000000" w:themeColor="text1"/>
        </w:rPr>
        <w:instrText xml:space="preserve"> FORMCHECKBOX </w:instrText>
      </w:r>
      <w:r w:rsidR="00BD7B3A">
        <w:rPr>
          <w:color w:val="000000" w:themeColor="text1"/>
        </w:rPr>
      </w:r>
      <w:r w:rsidR="00BD7B3A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2"/>
      <w:r>
        <w:rPr>
          <w:color w:val="000000" w:themeColor="text1"/>
        </w:rPr>
        <w:t xml:space="preserve"> </w:t>
      </w:r>
      <w:r w:rsidRPr="00A65D6E">
        <w:rPr>
          <w:color w:val="000000" w:themeColor="text1"/>
        </w:rPr>
        <w:t>NON</w:t>
      </w:r>
      <w:r>
        <w:rPr>
          <w:b/>
          <w:bCs/>
          <w:color w:val="000000" w:themeColor="text1"/>
        </w:rPr>
        <w:t xml:space="preserve"> </w:t>
      </w:r>
    </w:p>
    <w:p w:rsidR="00B527FC" w:rsidRPr="00B527FC" w:rsidRDefault="00B527FC" w:rsidP="00865744">
      <w:pPr>
        <w:ind w:left="-851"/>
        <w:jc w:val="both"/>
        <w:rPr>
          <w:color w:val="104586"/>
          <w:sz w:val="20"/>
          <w:szCs w:val="20"/>
        </w:rPr>
      </w:pPr>
      <w:r w:rsidRPr="00B527FC">
        <w:rPr>
          <w:color w:val="104586"/>
          <w:sz w:val="20"/>
          <w:szCs w:val="20"/>
        </w:rPr>
        <w:t>(Double-cliquer sur la case à cocher, puis sélectionner « case active »)</w:t>
      </w:r>
    </w:p>
    <w:p w:rsidR="0098245F" w:rsidRPr="00EA08A3" w:rsidRDefault="0098245F" w:rsidP="00EA08A3">
      <w:pPr>
        <w:tabs>
          <w:tab w:val="decimal" w:pos="5387"/>
        </w:tabs>
        <w:ind w:left="-851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</w:rPr>
        <w:t>Lien vers</w:t>
      </w:r>
      <w:r w:rsidR="00EA08A3">
        <w:rPr>
          <w:b/>
          <w:bCs/>
          <w:color w:val="000000" w:themeColor="text1"/>
        </w:rPr>
        <w:t xml:space="preserve"> vidéo</w:t>
      </w:r>
      <w:r>
        <w:rPr>
          <w:b/>
          <w:bCs/>
          <w:color w:val="000000" w:themeColor="text1"/>
        </w:rPr>
        <w:t xml:space="preserve"> </w:t>
      </w:r>
      <w:r w:rsidR="00716C36" w:rsidRPr="00133A99">
        <w:rPr>
          <w:color w:val="000000" w:themeColor="text1"/>
        </w:rPr>
        <w:t>(url)</w:t>
      </w:r>
      <w:r w:rsidR="00716C36">
        <w:rPr>
          <w:b/>
          <w:bCs/>
          <w:color w:val="000000" w:themeColor="text1"/>
        </w:rPr>
        <w:t xml:space="preserve"> : </w:t>
      </w:r>
      <w:r w:rsidRPr="0098245F">
        <w:rPr>
          <w:b/>
          <w:bCs/>
          <w:color w:val="ED7D31" w:themeColor="accent2"/>
        </w:rPr>
        <w:t>ww</w:t>
      </w:r>
      <w:r>
        <w:rPr>
          <w:b/>
          <w:bCs/>
          <w:color w:val="ED7D31" w:themeColor="accent2"/>
        </w:rPr>
        <w:t>w.youtube.com/</w:t>
      </w:r>
      <w:r w:rsidRPr="0098245F">
        <w:rPr>
          <w:b/>
          <w:bCs/>
          <w:color w:val="ED7D31" w:themeColor="accent2"/>
          <w:sz w:val="20"/>
        </w:rPr>
        <w:t>...</w:t>
      </w:r>
      <w:r w:rsidR="00EA08A3">
        <w:rPr>
          <w:b/>
          <w:bCs/>
          <w:color w:val="ED7D31" w:themeColor="accent2"/>
          <w:sz w:val="20"/>
        </w:rPr>
        <w:t xml:space="preserve">     </w:t>
      </w:r>
      <w:r w:rsidRPr="00EA08A3">
        <w:rPr>
          <w:color w:val="ED7D31" w:themeColor="accent2"/>
        </w:rPr>
        <w:t>(</w:t>
      </w:r>
      <w:r w:rsidR="00EA08A3" w:rsidRPr="00EA08A3">
        <w:rPr>
          <w:color w:val="ED7D31" w:themeColor="accent2"/>
        </w:rPr>
        <w:t>Donnez</w:t>
      </w:r>
      <w:r w:rsidRPr="00EA08A3">
        <w:rPr>
          <w:color w:val="ED7D31" w:themeColor="accent2"/>
        </w:rPr>
        <w:t xml:space="preserve"> ici le lien vers votre vidéo de présentation)</w:t>
      </w:r>
    </w:p>
    <w:p w:rsidR="0098245F" w:rsidRPr="0098245F" w:rsidRDefault="0098245F" w:rsidP="0098245F">
      <w:pPr>
        <w:tabs>
          <w:tab w:val="decimal" w:pos="5387"/>
        </w:tabs>
        <w:ind w:left="-851"/>
        <w:jc w:val="both"/>
        <w:rPr>
          <w:b/>
          <w:bCs/>
          <w:color w:val="ED7D31" w:themeColor="accent2"/>
          <w:sz w:val="32"/>
        </w:rPr>
      </w:pPr>
      <w:r>
        <w:rPr>
          <w:b/>
          <w:bCs/>
          <w:color w:val="000000" w:themeColor="text1"/>
        </w:rPr>
        <w:t xml:space="preserve">Mot de passe : </w:t>
      </w:r>
      <w:r w:rsidRPr="0098245F">
        <w:rPr>
          <w:color w:val="ED7D31" w:themeColor="accent2"/>
        </w:rPr>
        <w:t>(si vidéo protégée) </w:t>
      </w:r>
    </w:p>
    <w:p w:rsidR="00716C36" w:rsidRDefault="00716C36" w:rsidP="00716C36">
      <w:pPr>
        <w:tabs>
          <w:tab w:val="decimal" w:pos="5387"/>
        </w:tabs>
        <w:ind w:left="-851"/>
        <w:jc w:val="both"/>
        <w:rPr>
          <w:b/>
          <w:bCs/>
          <w:color w:val="000000" w:themeColor="text1"/>
        </w:rPr>
      </w:pPr>
    </w:p>
    <w:p w:rsidR="00F25F48" w:rsidRDefault="0028243B" w:rsidP="00865744">
      <w:pPr>
        <w:ind w:left="-851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Renseigner</w:t>
      </w:r>
      <w:r w:rsidR="00716C36">
        <w:rPr>
          <w:b/>
          <w:bCs/>
          <w:color w:val="000000" w:themeColor="text1"/>
        </w:rPr>
        <w:t xml:space="preserve"> les formations dans lesquelles vous </w:t>
      </w:r>
      <w:r w:rsidR="00A65D6E">
        <w:rPr>
          <w:b/>
          <w:bCs/>
          <w:color w:val="000000" w:themeColor="text1"/>
        </w:rPr>
        <w:t xml:space="preserve">êtes </w:t>
      </w:r>
      <w:r w:rsidR="00A65D6E" w:rsidRPr="00716C36">
        <w:rPr>
          <w:b/>
          <w:bCs/>
          <w:color w:val="FF0000"/>
          <w:u w:val="single"/>
        </w:rPr>
        <w:t>admis et candidat</w:t>
      </w:r>
      <w:r w:rsidR="00A65D6E" w:rsidRPr="00716C36">
        <w:rPr>
          <w:b/>
          <w:bCs/>
          <w:color w:val="FF0000"/>
        </w:rPr>
        <w:t xml:space="preserve"> </w:t>
      </w:r>
      <w:r w:rsidR="00F25F48">
        <w:rPr>
          <w:b/>
          <w:bCs/>
          <w:color w:val="000000" w:themeColor="text1"/>
        </w:rPr>
        <w:t xml:space="preserve">: </w:t>
      </w:r>
    </w:p>
    <w:p w:rsidR="00B527FC" w:rsidRPr="00B527FC" w:rsidRDefault="00B527FC" w:rsidP="00865744">
      <w:pPr>
        <w:ind w:left="-851"/>
        <w:jc w:val="both"/>
        <w:rPr>
          <w:color w:val="104586"/>
          <w:sz w:val="20"/>
          <w:szCs w:val="20"/>
        </w:rPr>
      </w:pPr>
      <w:r w:rsidRPr="00B527FC">
        <w:rPr>
          <w:color w:val="104586"/>
          <w:sz w:val="20"/>
          <w:szCs w:val="20"/>
        </w:rPr>
        <w:t>(Double-cliquer sur la case à cocher, puis sélectionner « case active »)</w:t>
      </w:r>
    </w:p>
    <w:p w:rsidR="002E2311" w:rsidRDefault="002E2311" w:rsidP="00865744">
      <w:pPr>
        <w:ind w:left="-851"/>
      </w:pPr>
    </w:p>
    <w:p w:rsidR="0078645B" w:rsidRDefault="0078645B" w:rsidP="00865744">
      <w:pPr>
        <w:ind w:left="-851"/>
        <w:rPr>
          <w:b/>
          <w:bCs/>
          <w:color w:val="104586"/>
        </w:rPr>
        <w:sectPr w:rsidR="0078645B" w:rsidSect="000D5F38">
          <w:pgSz w:w="11900" w:h="16840"/>
          <w:pgMar w:top="1418" w:right="1418" w:bottom="851" w:left="1418" w:header="709" w:footer="284" w:gutter="0"/>
          <w:cols w:space="708"/>
          <w:docGrid w:linePitch="360"/>
        </w:sectPr>
      </w:pPr>
    </w:p>
    <w:p w:rsidR="00F25F48" w:rsidRPr="00F25F48" w:rsidRDefault="00F25F48" w:rsidP="0024261A">
      <w:pPr>
        <w:ind w:left="-851"/>
        <w:rPr>
          <w:b/>
          <w:bCs/>
          <w:color w:val="104586"/>
        </w:rPr>
      </w:pPr>
      <w:r w:rsidRPr="00F25F48">
        <w:rPr>
          <w:b/>
          <w:bCs/>
          <w:color w:val="104586"/>
        </w:rPr>
        <w:t xml:space="preserve">IUT de Mulhouse </w:t>
      </w:r>
    </w:p>
    <w:p w:rsidR="00F25F48" w:rsidRPr="00AB44DA" w:rsidRDefault="00F25F48" w:rsidP="0024261A">
      <w:pPr>
        <w:spacing w:after="96"/>
        <w:ind w:left="-851"/>
        <w:rPr>
          <w:rFonts w:ascii="Calibri" w:hAnsi="Calibri" w:cs="Arial"/>
          <w:b/>
          <w:bCs/>
          <w:color w:val="00B0F0"/>
          <w:sz w:val="22"/>
          <w:szCs w:val="22"/>
        </w:rPr>
      </w:pPr>
      <w:r w:rsidRPr="00AB44DA">
        <w:rPr>
          <w:rFonts w:ascii="Calibri" w:hAnsi="Calibri" w:cs="Arial"/>
          <w:b/>
          <w:bCs/>
          <w:color w:val="00B0F0"/>
          <w:sz w:val="22"/>
          <w:szCs w:val="22"/>
        </w:rPr>
        <w:t>DUT</w:t>
      </w:r>
      <w:r w:rsidR="002B481D">
        <w:rPr>
          <w:rFonts w:ascii="Calibri" w:hAnsi="Calibri" w:cs="Arial"/>
          <w:b/>
          <w:bCs/>
          <w:color w:val="00B0F0"/>
          <w:sz w:val="22"/>
          <w:szCs w:val="22"/>
        </w:rPr>
        <w:t xml:space="preserve"> </w:t>
      </w:r>
      <w:r w:rsidR="002B481D" w:rsidRPr="00B83ADB">
        <w:rPr>
          <w:rFonts w:ascii="Calibri" w:hAnsi="Calibri" w:cs="Arial"/>
          <w:color w:val="00B0F0"/>
          <w:sz w:val="22"/>
          <w:szCs w:val="22"/>
        </w:rPr>
        <w:t>(</w:t>
      </w:r>
      <w:r w:rsidR="00B83ADB" w:rsidRPr="00B83ADB">
        <w:rPr>
          <w:rFonts w:ascii="Calibri" w:hAnsi="Calibri" w:cs="Arial"/>
          <w:color w:val="00B0F0"/>
          <w:sz w:val="22"/>
          <w:szCs w:val="22"/>
        </w:rPr>
        <w:t>*</w:t>
      </w:r>
      <w:r w:rsidR="00A8633B">
        <w:rPr>
          <w:rFonts w:ascii="Calibri" w:hAnsi="Calibri" w:cs="Arial"/>
          <w:color w:val="00B0F0"/>
          <w:sz w:val="22"/>
          <w:szCs w:val="22"/>
        </w:rPr>
        <w:t xml:space="preserve"> : </w:t>
      </w:r>
      <w:r w:rsidR="00B83ADB" w:rsidRPr="00B83ADB">
        <w:rPr>
          <w:rFonts w:ascii="Calibri" w:hAnsi="Calibri" w:cs="Arial"/>
          <w:color w:val="00B0F0"/>
          <w:sz w:val="22"/>
          <w:szCs w:val="22"/>
        </w:rPr>
        <w:t>apprentissage en 2</w:t>
      </w:r>
      <w:r w:rsidR="00B83ADB" w:rsidRPr="00B83ADB">
        <w:rPr>
          <w:rFonts w:ascii="Calibri" w:hAnsi="Calibri" w:cs="Arial"/>
          <w:color w:val="00B0F0"/>
          <w:sz w:val="22"/>
          <w:szCs w:val="22"/>
          <w:vertAlign w:val="superscript"/>
        </w:rPr>
        <w:t>ème</w:t>
      </w:r>
      <w:r w:rsidR="00B83ADB" w:rsidRPr="00B83ADB">
        <w:rPr>
          <w:rFonts w:ascii="Calibri" w:hAnsi="Calibri" w:cs="Arial"/>
          <w:color w:val="00B0F0"/>
          <w:sz w:val="22"/>
          <w:szCs w:val="22"/>
        </w:rPr>
        <w:t xml:space="preserve"> année uniquement)</w:t>
      </w:r>
    </w:p>
    <w:p w:rsidR="00F25F48" w:rsidRPr="00A65D6E" w:rsidRDefault="000D5F38" w:rsidP="0024261A">
      <w:pPr>
        <w:ind w:left="-851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3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BD7B3A">
        <w:rPr>
          <w:rFonts w:ascii="Calibri" w:hAnsi="Calibri" w:cs="Arial"/>
          <w:color w:val="1C1C1C"/>
          <w:sz w:val="22"/>
          <w:szCs w:val="22"/>
        </w:rPr>
      </w:r>
      <w:r w:rsidR="00BD7B3A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3"/>
      <w:r>
        <w:rPr>
          <w:rFonts w:ascii="Calibri" w:hAnsi="Calibri" w:cs="Arial"/>
          <w:color w:val="1C1C1C"/>
          <w:sz w:val="22"/>
          <w:szCs w:val="22"/>
        </w:rPr>
        <w:t xml:space="preserve"> </w:t>
      </w:r>
      <w:r w:rsidR="00F25F48" w:rsidRPr="00A65D6E">
        <w:rPr>
          <w:rFonts w:ascii="Calibri" w:hAnsi="Calibri" w:cs="Arial"/>
          <w:color w:val="1C1C1C"/>
          <w:sz w:val="22"/>
          <w:szCs w:val="22"/>
        </w:rPr>
        <w:t>Gestion des entreprises et des administrations (GEA)</w:t>
      </w:r>
    </w:p>
    <w:p w:rsidR="00F25F48" w:rsidRPr="00A65D6E" w:rsidRDefault="000D5F38" w:rsidP="0024261A">
      <w:pPr>
        <w:ind w:left="-851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4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BD7B3A">
        <w:rPr>
          <w:rFonts w:ascii="Calibri" w:hAnsi="Calibri" w:cs="Arial"/>
          <w:color w:val="1C1C1C"/>
          <w:sz w:val="22"/>
          <w:szCs w:val="22"/>
        </w:rPr>
      </w:r>
      <w:r w:rsidR="00BD7B3A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4"/>
      <w:r w:rsidR="00AB44DA">
        <w:rPr>
          <w:rFonts w:ascii="Calibri" w:hAnsi="Calibri" w:cs="Arial"/>
          <w:color w:val="1C1C1C"/>
          <w:sz w:val="22"/>
          <w:szCs w:val="22"/>
        </w:rPr>
        <w:t xml:space="preserve"> </w:t>
      </w:r>
      <w:r w:rsidR="00F25F48" w:rsidRPr="00A65D6E">
        <w:rPr>
          <w:rFonts w:ascii="Calibri" w:hAnsi="Calibri" w:cs="Arial"/>
          <w:color w:val="1C1C1C"/>
          <w:sz w:val="22"/>
          <w:szCs w:val="22"/>
        </w:rPr>
        <w:t>Gestion logistique et transport (GLT)</w:t>
      </w:r>
    </w:p>
    <w:p w:rsidR="00F25F48" w:rsidRPr="002B481D" w:rsidRDefault="000D5F38" w:rsidP="002B481D">
      <w:pPr>
        <w:tabs>
          <w:tab w:val="decimal" w:pos="0"/>
        </w:tabs>
        <w:ind w:left="-709" w:right="-1067" w:hanging="142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BD7B3A">
        <w:rPr>
          <w:rFonts w:ascii="Calibri" w:hAnsi="Calibri" w:cs="Arial"/>
          <w:color w:val="1C1C1C"/>
          <w:sz w:val="22"/>
          <w:szCs w:val="22"/>
        </w:rPr>
      </w:r>
      <w:r w:rsidR="00BD7B3A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5"/>
      <w:r w:rsidR="00AB44DA">
        <w:rPr>
          <w:rFonts w:ascii="Calibri" w:hAnsi="Calibri" w:cs="Arial"/>
          <w:color w:val="1C1C1C"/>
          <w:sz w:val="22"/>
          <w:szCs w:val="22"/>
        </w:rPr>
        <w:t xml:space="preserve"> </w:t>
      </w:r>
      <w:r w:rsidR="00F25F48" w:rsidRPr="00A65D6E">
        <w:rPr>
          <w:rFonts w:ascii="Calibri" w:hAnsi="Calibri" w:cs="Arial"/>
          <w:color w:val="1C1C1C"/>
          <w:sz w:val="22"/>
          <w:szCs w:val="22"/>
        </w:rPr>
        <w:t>Métiers du multimédia et de l'Internet (MMI)</w:t>
      </w:r>
      <w:r w:rsidR="002B481D" w:rsidRPr="00A61D9B">
        <w:rPr>
          <w:rFonts w:ascii="Calibri" w:hAnsi="Calibri" w:cs="Arial"/>
          <w:color w:val="00B0F0"/>
          <w:sz w:val="22"/>
          <w:szCs w:val="22"/>
        </w:rPr>
        <w:t>*</w:t>
      </w:r>
    </w:p>
    <w:p w:rsidR="00F25F48" w:rsidRPr="00A65D6E" w:rsidRDefault="000D5F38" w:rsidP="0024261A">
      <w:pPr>
        <w:ind w:left="-851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3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BD7B3A">
        <w:rPr>
          <w:rFonts w:ascii="Calibri" w:hAnsi="Calibri" w:cs="Arial"/>
          <w:color w:val="1C1C1C"/>
          <w:sz w:val="22"/>
          <w:szCs w:val="22"/>
        </w:rPr>
      </w:r>
      <w:r w:rsidR="00BD7B3A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6"/>
      <w:r w:rsidR="00AB44DA">
        <w:rPr>
          <w:rFonts w:ascii="Calibri" w:hAnsi="Calibri" w:cs="Arial"/>
          <w:color w:val="1C1C1C"/>
          <w:sz w:val="22"/>
          <w:szCs w:val="22"/>
        </w:rPr>
        <w:t xml:space="preserve"> </w:t>
      </w:r>
      <w:r w:rsidR="00F25F48" w:rsidRPr="00A65D6E">
        <w:rPr>
          <w:rFonts w:ascii="Calibri" w:hAnsi="Calibri" w:cs="Arial"/>
          <w:color w:val="1C1C1C"/>
          <w:sz w:val="22"/>
          <w:szCs w:val="22"/>
        </w:rPr>
        <w:t>Génie électrique et informatique industrielle (</w:t>
      </w:r>
      <w:proofErr w:type="spellStart"/>
      <w:r w:rsidR="00F25F48" w:rsidRPr="00A65D6E">
        <w:rPr>
          <w:rFonts w:ascii="Calibri" w:hAnsi="Calibri" w:cs="Arial"/>
          <w:color w:val="1C1C1C"/>
          <w:sz w:val="22"/>
          <w:szCs w:val="22"/>
        </w:rPr>
        <w:t>GEii</w:t>
      </w:r>
      <w:proofErr w:type="spellEnd"/>
      <w:r w:rsidR="00F25F48" w:rsidRPr="00A65D6E">
        <w:rPr>
          <w:rFonts w:ascii="Calibri" w:hAnsi="Calibri" w:cs="Arial"/>
          <w:color w:val="1C1C1C"/>
          <w:sz w:val="22"/>
          <w:szCs w:val="22"/>
        </w:rPr>
        <w:t>)</w:t>
      </w:r>
    </w:p>
    <w:p w:rsidR="00F25F48" w:rsidRPr="00A65D6E" w:rsidRDefault="000D5F38" w:rsidP="0024261A">
      <w:pPr>
        <w:ind w:left="-851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4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BD7B3A">
        <w:rPr>
          <w:rFonts w:ascii="Calibri" w:hAnsi="Calibri" w:cs="Arial"/>
          <w:color w:val="1C1C1C"/>
          <w:sz w:val="22"/>
          <w:szCs w:val="22"/>
        </w:rPr>
      </w:r>
      <w:r w:rsidR="00BD7B3A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7"/>
      <w:r w:rsidR="00AB44DA">
        <w:rPr>
          <w:rFonts w:ascii="Calibri" w:hAnsi="Calibri" w:cs="Arial"/>
          <w:color w:val="1C1C1C"/>
          <w:sz w:val="22"/>
          <w:szCs w:val="22"/>
        </w:rPr>
        <w:t xml:space="preserve"> </w:t>
      </w:r>
      <w:r w:rsidR="00F25F48" w:rsidRPr="00A65D6E">
        <w:rPr>
          <w:rFonts w:ascii="Calibri" w:hAnsi="Calibri" w:cs="Arial"/>
          <w:color w:val="1C1C1C"/>
          <w:sz w:val="22"/>
          <w:szCs w:val="22"/>
        </w:rPr>
        <w:t>Génie mécanique et productique (GMP)</w:t>
      </w:r>
    </w:p>
    <w:p w:rsidR="002B481D" w:rsidRPr="002B481D" w:rsidRDefault="000D5F38" w:rsidP="002B481D">
      <w:pPr>
        <w:tabs>
          <w:tab w:val="decimal" w:pos="0"/>
        </w:tabs>
        <w:ind w:left="-709" w:right="-1067" w:hanging="142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5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BD7B3A">
        <w:rPr>
          <w:rFonts w:ascii="Calibri" w:hAnsi="Calibri" w:cs="Arial"/>
          <w:color w:val="1C1C1C"/>
          <w:sz w:val="22"/>
          <w:szCs w:val="22"/>
        </w:rPr>
      </w:r>
      <w:r w:rsidR="00BD7B3A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8"/>
      <w:r w:rsidR="00AB44DA">
        <w:rPr>
          <w:rFonts w:ascii="Calibri" w:hAnsi="Calibri" w:cs="Arial"/>
          <w:color w:val="1C1C1C"/>
          <w:sz w:val="22"/>
          <w:szCs w:val="22"/>
        </w:rPr>
        <w:t xml:space="preserve"> </w:t>
      </w:r>
      <w:r w:rsidR="00F25F48" w:rsidRPr="00A65D6E">
        <w:rPr>
          <w:rFonts w:ascii="Calibri" w:hAnsi="Calibri" w:cs="Arial"/>
          <w:color w:val="1C1C1C"/>
          <w:sz w:val="22"/>
          <w:szCs w:val="22"/>
        </w:rPr>
        <w:t>Science et génie des matériaux (SGM)</w:t>
      </w:r>
      <w:r w:rsidR="002B481D" w:rsidRPr="00A61D9B">
        <w:rPr>
          <w:rFonts w:ascii="Calibri" w:hAnsi="Calibri" w:cs="Arial"/>
          <w:color w:val="00B0F0"/>
          <w:sz w:val="22"/>
          <w:szCs w:val="22"/>
        </w:rPr>
        <w:t>*</w:t>
      </w:r>
    </w:p>
    <w:p w:rsidR="00F25F48" w:rsidRPr="00AB44DA" w:rsidRDefault="00F25F48" w:rsidP="0024261A">
      <w:pPr>
        <w:ind w:left="-851"/>
        <w:rPr>
          <w:rFonts w:ascii="Calibri" w:hAnsi="Calibri" w:cs="Arial"/>
          <w:b/>
          <w:bCs/>
          <w:color w:val="00B0F0"/>
          <w:sz w:val="22"/>
          <w:szCs w:val="22"/>
        </w:rPr>
      </w:pPr>
      <w:r w:rsidRPr="00AB44DA">
        <w:rPr>
          <w:rFonts w:ascii="Calibri" w:hAnsi="Calibri" w:cs="Arial"/>
          <w:b/>
          <w:bCs/>
          <w:color w:val="00B0F0"/>
          <w:sz w:val="22"/>
          <w:szCs w:val="22"/>
        </w:rPr>
        <w:t>L</w:t>
      </w:r>
      <w:r w:rsidR="009C4948">
        <w:rPr>
          <w:rFonts w:ascii="Calibri" w:hAnsi="Calibri" w:cs="Arial"/>
          <w:b/>
          <w:bCs/>
          <w:color w:val="00B0F0"/>
          <w:sz w:val="22"/>
          <w:szCs w:val="22"/>
        </w:rPr>
        <w:t xml:space="preserve">icence </w:t>
      </w:r>
      <w:r w:rsidRPr="00AB44DA">
        <w:rPr>
          <w:rFonts w:ascii="Calibri" w:hAnsi="Calibri" w:cs="Arial"/>
          <w:b/>
          <w:bCs/>
          <w:color w:val="00B0F0"/>
          <w:sz w:val="22"/>
          <w:szCs w:val="22"/>
        </w:rPr>
        <w:t>P</w:t>
      </w:r>
      <w:r w:rsidR="009C4948">
        <w:rPr>
          <w:rFonts w:ascii="Calibri" w:hAnsi="Calibri" w:cs="Arial"/>
          <w:b/>
          <w:bCs/>
          <w:color w:val="00B0F0"/>
          <w:sz w:val="22"/>
          <w:szCs w:val="22"/>
        </w:rPr>
        <w:t xml:space="preserve">rofessionnelle </w:t>
      </w:r>
    </w:p>
    <w:p w:rsidR="00A65D6E" w:rsidRPr="00865744" w:rsidRDefault="000D5F38" w:rsidP="0024261A">
      <w:pPr>
        <w:ind w:left="-851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6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BD7B3A">
        <w:rPr>
          <w:rFonts w:ascii="Calibri" w:hAnsi="Calibri" w:cs="Arial"/>
          <w:color w:val="1C1C1C"/>
          <w:sz w:val="22"/>
          <w:szCs w:val="22"/>
        </w:rPr>
      </w:r>
      <w:r w:rsidR="00BD7B3A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9"/>
      <w:r>
        <w:rPr>
          <w:rFonts w:ascii="Calibri" w:hAnsi="Calibri" w:cs="Arial"/>
          <w:color w:val="1C1C1C"/>
          <w:sz w:val="22"/>
          <w:szCs w:val="22"/>
        </w:rPr>
        <w:t xml:space="preserve"> </w:t>
      </w:r>
      <w:r w:rsidR="00A65D6E" w:rsidRPr="00865744">
        <w:rPr>
          <w:rFonts w:ascii="Calibri" w:hAnsi="Calibri" w:cs="Arial"/>
          <w:color w:val="1C1C1C"/>
          <w:sz w:val="22"/>
          <w:szCs w:val="22"/>
        </w:rPr>
        <w:t>Métiers de la GRH : assistant</w:t>
      </w:r>
    </w:p>
    <w:p w:rsidR="00A65D6E" w:rsidRPr="00865744" w:rsidRDefault="000D5F38" w:rsidP="000D5F38">
      <w:pPr>
        <w:ind w:left="-567" w:hanging="284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7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BD7B3A">
        <w:rPr>
          <w:rFonts w:ascii="Calibri" w:hAnsi="Calibri" w:cs="Arial"/>
          <w:color w:val="1C1C1C"/>
          <w:sz w:val="22"/>
          <w:szCs w:val="22"/>
        </w:rPr>
      </w:r>
      <w:r w:rsidR="00BD7B3A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10"/>
      <w:r>
        <w:rPr>
          <w:rFonts w:ascii="Calibri" w:hAnsi="Calibri" w:cs="Arial"/>
          <w:color w:val="1C1C1C"/>
          <w:sz w:val="22"/>
          <w:szCs w:val="22"/>
        </w:rPr>
        <w:t xml:space="preserve"> </w:t>
      </w:r>
      <w:r w:rsidR="00A65D6E" w:rsidRPr="00865744">
        <w:rPr>
          <w:rFonts w:ascii="Calibri" w:hAnsi="Calibri" w:cs="Arial"/>
          <w:color w:val="1C1C1C"/>
          <w:sz w:val="22"/>
          <w:szCs w:val="22"/>
        </w:rPr>
        <w:t xml:space="preserve">Métiers de la gestion et de la comptabilité : contrôle </w:t>
      </w:r>
      <w:r>
        <w:rPr>
          <w:rFonts w:ascii="Calibri" w:hAnsi="Calibri" w:cs="Arial"/>
          <w:color w:val="1C1C1C"/>
          <w:sz w:val="22"/>
          <w:szCs w:val="22"/>
        </w:rPr>
        <w:t xml:space="preserve">    </w:t>
      </w:r>
      <w:r w:rsidR="00A65D6E" w:rsidRPr="00865744">
        <w:rPr>
          <w:rFonts w:ascii="Calibri" w:hAnsi="Calibri" w:cs="Arial"/>
          <w:color w:val="1C1C1C"/>
          <w:sz w:val="22"/>
          <w:szCs w:val="22"/>
        </w:rPr>
        <w:t>de gestion</w:t>
      </w:r>
      <w:r w:rsidR="00A65D6E" w:rsidRPr="00865744">
        <w:rPr>
          <w:rStyle w:val="apple-converted-space"/>
          <w:rFonts w:ascii="Calibri" w:hAnsi="Calibri" w:cs="Arial"/>
          <w:color w:val="5E5E5E"/>
          <w:sz w:val="22"/>
          <w:szCs w:val="22"/>
        </w:rPr>
        <w:t> </w:t>
      </w:r>
    </w:p>
    <w:p w:rsidR="00A65D6E" w:rsidRPr="00865744" w:rsidRDefault="000D5F38" w:rsidP="0024261A">
      <w:pPr>
        <w:ind w:left="-851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8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BD7B3A">
        <w:rPr>
          <w:rFonts w:ascii="Calibri" w:hAnsi="Calibri" w:cs="Arial"/>
          <w:color w:val="1C1C1C"/>
          <w:sz w:val="22"/>
          <w:szCs w:val="22"/>
        </w:rPr>
      </w:r>
      <w:r w:rsidR="00BD7B3A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11"/>
      <w:r>
        <w:rPr>
          <w:rFonts w:ascii="Calibri" w:hAnsi="Calibri" w:cs="Arial"/>
          <w:color w:val="1C1C1C"/>
          <w:sz w:val="22"/>
          <w:szCs w:val="22"/>
        </w:rPr>
        <w:t xml:space="preserve"> </w:t>
      </w:r>
      <w:r w:rsidR="00A65D6E" w:rsidRPr="00865744">
        <w:rPr>
          <w:rFonts w:ascii="Calibri" w:hAnsi="Calibri" w:cs="Arial"/>
          <w:color w:val="1C1C1C"/>
          <w:sz w:val="22"/>
          <w:szCs w:val="22"/>
        </w:rPr>
        <w:t>Métiers de la gestion et de la comptabilité : fiscalité</w:t>
      </w:r>
      <w:r w:rsidR="00A65D6E" w:rsidRPr="00865744">
        <w:rPr>
          <w:rStyle w:val="apple-converted-space"/>
          <w:rFonts w:ascii="Calibri" w:hAnsi="Calibri" w:cs="Arial"/>
          <w:color w:val="5E5E5E"/>
          <w:sz w:val="22"/>
          <w:szCs w:val="22"/>
        </w:rPr>
        <w:t> </w:t>
      </w:r>
    </w:p>
    <w:p w:rsidR="00A65D6E" w:rsidRPr="00865744" w:rsidRDefault="000D5F38" w:rsidP="000D5F38">
      <w:pPr>
        <w:ind w:left="-567" w:hanging="284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9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BD7B3A">
        <w:rPr>
          <w:rFonts w:ascii="Calibri" w:hAnsi="Calibri" w:cs="Arial"/>
          <w:color w:val="1C1C1C"/>
          <w:sz w:val="22"/>
          <w:szCs w:val="22"/>
        </w:rPr>
      </w:r>
      <w:r w:rsidR="00BD7B3A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12"/>
      <w:r>
        <w:rPr>
          <w:rFonts w:ascii="Calibri" w:hAnsi="Calibri" w:cs="Arial"/>
          <w:color w:val="1C1C1C"/>
          <w:sz w:val="22"/>
          <w:szCs w:val="22"/>
        </w:rPr>
        <w:t xml:space="preserve"> </w:t>
      </w:r>
      <w:r w:rsidR="00A65D6E" w:rsidRPr="00865744">
        <w:rPr>
          <w:rFonts w:ascii="Calibri" w:hAnsi="Calibri" w:cs="Arial"/>
          <w:color w:val="1C1C1C"/>
          <w:sz w:val="22"/>
          <w:szCs w:val="22"/>
        </w:rPr>
        <w:t>Management des Processus Logistiques, parcours Logistiques - </w:t>
      </w:r>
      <w:r w:rsidR="00865744" w:rsidRPr="00865744">
        <w:rPr>
          <w:rFonts w:ascii="Calibri" w:hAnsi="Calibri" w:cs="Arial"/>
          <w:color w:val="1C1C1C"/>
          <w:sz w:val="22"/>
          <w:szCs w:val="22"/>
        </w:rPr>
        <w:t>Études</w:t>
      </w:r>
      <w:r w:rsidR="00A65D6E" w:rsidRPr="00865744">
        <w:rPr>
          <w:rFonts w:ascii="Calibri" w:hAnsi="Calibri" w:cs="Arial"/>
          <w:color w:val="1C1C1C"/>
          <w:sz w:val="22"/>
          <w:szCs w:val="22"/>
        </w:rPr>
        <w:t xml:space="preserve"> et Projets d’Organisation</w:t>
      </w:r>
      <w:r w:rsidR="00A65D6E" w:rsidRPr="00865744">
        <w:rPr>
          <w:rStyle w:val="apple-converted-space"/>
          <w:rFonts w:ascii="Calibri" w:hAnsi="Calibri" w:cs="Arial"/>
          <w:color w:val="5E5E5E"/>
          <w:sz w:val="22"/>
          <w:szCs w:val="22"/>
        </w:rPr>
        <w:t> </w:t>
      </w:r>
    </w:p>
    <w:p w:rsidR="00A65D6E" w:rsidRPr="00865744" w:rsidRDefault="000D5F38" w:rsidP="000D5F38">
      <w:pPr>
        <w:ind w:left="-567" w:hanging="284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30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BD7B3A">
        <w:rPr>
          <w:rFonts w:ascii="Calibri" w:hAnsi="Calibri" w:cs="Arial"/>
          <w:color w:val="1C1C1C"/>
          <w:sz w:val="22"/>
          <w:szCs w:val="22"/>
        </w:rPr>
      </w:r>
      <w:r w:rsidR="00BD7B3A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13"/>
      <w:r>
        <w:rPr>
          <w:rFonts w:ascii="Calibri" w:hAnsi="Calibri" w:cs="Arial"/>
          <w:color w:val="1C1C1C"/>
          <w:sz w:val="22"/>
          <w:szCs w:val="22"/>
        </w:rPr>
        <w:t xml:space="preserve"> </w:t>
      </w:r>
      <w:r w:rsidR="00A65D6E" w:rsidRPr="00865744">
        <w:rPr>
          <w:rFonts w:ascii="Calibri" w:hAnsi="Calibri" w:cs="Arial"/>
          <w:color w:val="1C1C1C"/>
          <w:sz w:val="22"/>
          <w:szCs w:val="22"/>
        </w:rPr>
        <w:t>Métiers de la communication : chargé de Communication</w:t>
      </w:r>
    </w:p>
    <w:p w:rsidR="00A65D6E" w:rsidRPr="00865744" w:rsidRDefault="000D5F38" w:rsidP="001521E5">
      <w:pPr>
        <w:ind w:left="-567" w:hanging="284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1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BD7B3A">
        <w:rPr>
          <w:rFonts w:ascii="Calibri" w:hAnsi="Calibri" w:cs="Arial"/>
          <w:color w:val="1C1C1C"/>
          <w:sz w:val="22"/>
          <w:szCs w:val="22"/>
        </w:rPr>
      </w:r>
      <w:r w:rsidR="00BD7B3A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14"/>
      <w:r>
        <w:rPr>
          <w:rFonts w:ascii="Calibri" w:hAnsi="Calibri" w:cs="Arial"/>
          <w:color w:val="1C1C1C"/>
          <w:sz w:val="22"/>
          <w:szCs w:val="22"/>
        </w:rPr>
        <w:t xml:space="preserve"> </w:t>
      </w:r>
      <w:proofErr w:type="gramStart"/>
      <w:r w:rsidR="00A65D6E" w:rsidRPr="00865744">
        <w:rPr>
          <w:rFonts w:ascii="Calibri" w:hAnsi="Calibri" w:cs="Arial"/>
          <w:color w:val="1C1C1C"/>
          <w:sz w:val="22"/>
          <w:szCs w:val="22"/>
        </w:rPr>
        <w:t>e</w:t>
      </w:r>
      <w:proofErr w:type="gramEnd"/>
      <w:r w:rsidR="00A65D6E" w:rsidRPr="00865744">
        <w:rPr>
          <w:rFonts w:ascii="Calibri" w:hAnsi="Calibri" w:cs="Arial"/>
          <w:color w:val="1C1C1C"/>
          <w:sz w:val="22"/>
          <w:szCs w:val="22"/>
        </w:rPr>
        <w:t>-Commerce et Marketing numérique, parcours e-Marketing et Acquisition de Trafic naturel et payant</w:t>
      </w:r>
      <w:r w:rsidR="00A65D6E" w:rsidRPr="00865744">
        <w:rPr>
          <w:rStyle w:val="apple-converted-space"/>
          <w:rFonts w:ascii="Calibri" w:hAnsi="Calibri" w:cs="Arial"/>
          <w:color w:val="5E5E5E"/>
          <w:sz w:val="22"/>
          <w:szCs w:val="22"/>
        </w:rPr>
        <w:t> </w:t>
      </w:r>
    </w:p>
    <w:p w:rsidR="00A65D6E" w:rsidRPr="00865744" w:rsidRDefault="000D5F38" w:rsidP="000D5F38">
      <w:pPr>
        <w:ind w:left="-567" w:hanging="284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3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BD7B3A">
        <w:rPr>
          <w:rFonts w:ascii="Calibri" w:hAnsi="Calibri" w:cs="Arial"/>
          <w:color w:val="1C1C1C"/>
          <w:sz w:val="22"/>
          <w:szCs w:val="22"/>
        </w:rPr>
      </w:r>
      <w:r w:rsidR="00BD7B3A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15"/>
      <w:r>
        <w:rPr>
          <w:rFonts w:ascii="Calibri" w:hAnsi="Calibri" w:cs="Arial"/>
          <w:color w:val="1C1C1C"/>
          <w:sz w:val="22"/>
          <w:szCs w:val="22"/>
        </w:rPr>
        <w:t xml:space="preserve"> </w:t>
      </w:r>
      <w:r w:rsidR="00A65D6E" w:rsidRPr="00865744">
        <w:rPr>
          <w:rFonts w:ascii="Calibri" w:hAnsi="Calibri" w:cs="Arial"/>
          <w:color w:val="1C1C1C"/>
          <w:sz w:val="22"/>
          <w:szCs w:val="22"/>
        </w:rPr>
        <w:t>Métiers du numérique, conception, rédaction et réalisation web, parcours Webdesigner</w:t>
      </w:r>
      <w:r>
        <w:rPr>
          <w:rFonts w:ascii="Calibri" w:hAnsi="Calibri" w:cs="Arial"/>
          <w:color w:val="1C1C1C"/>
          <w:sz w:val="22"/>
          <w:szCs w:val="22"/>
        </w:rPr>
        <w:t xml:space="preserve"> </w:t>
      </w:r>
      <w:proofErr w:type="spellStart"/>
      <w:r w:rsidR="00A65D6E" w:rsidRPr="00865744">
        <w:rPr>
          <w:rFonts w:ascii="Calibri" w:hAnsi="Calibri" w:cs="Arial"/>
          <w:color w:val="1C1C1C"/>
          <w:sz w:val="22"/>
          <w:szCs w:val="22"/>
        </w:rPr>
        <w:t>Webdéveloppeur</w:t>
      </w:r>
      <w:proofErr w:type="spellEnd"/>
    </w:p>
    <w:p w:rsidR="000D5F38" w:rsidRDefault="000D5F38" w:rsidP="0024261A">
      <w:pPr>
        <w:ind w:left="-851" w:right="-924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34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BD7B3A">
        <w:rPr>
          <w:rFonts w:ascii="Calibri" w:hAnsi="Calibri" w:cs="Arial"/>
          <w:color w:val="1C1C1C"/>
          <w:sz w:val="22"/>
          <w:szCs w:val="22"/>
        </w:rPr>
      </w:r>
      <w:r w:rsidR="00BD7B3A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16"/>
      <w:r w:rsidR="00B738E1">
        <w:rPr>
          <w:rFonts w:ascii="Calibri" w:hAnsi="Calibri" w:cs="Arial"/>
          <w:color w:val="1C1C1C"/>
          <w:sz w:val="22"/>
          <w:szCs w:val="22"/>
        </w:rPr>
        <w:t xml:space="preserve"> </w:t>
      </w:r>
      <w:r w:rsidR="00A65D6E" w:rsidRPr="00865744">
        <w:rPr>
          <w:rFonts w:ascii="Calibri" w:hAnsi="Calibri" w:cs="Arial"/>
          <w:color w:val="1C1C1C"/>
          <w:sz w:val="22"/>
          <w:szCs w:val="22"/>
        </w:rPr>
        <w:t xml:space="preserve">Systèmes Automatisés, réseaux et </w:t>
      </w:r>
    </w:p>
    <w:p w:rsidR="00865744" w:rsidRPr="00865744" w:rsidRDefault="00A65D6E" w:rsidP="000D5F38">
      <w:pPr>
        <w:ind w:left="-567" w:right="-924"/>
        <w:rPr>
          <w:rFonts w:ascii="Calibri" w:hAnsi="Calibri" w:cs="Arial"/>
          <w:color w:val="1C1C1C"/>
          <w:sz w:val="22"/>
          <w:szCs w:val="22"/>
        </w:rPr>
      </w:pPr>
      <w:proofErr w:type="gramStart"/>
      <w:r w:rsidRPr="00865744">
        <w:rPr>
          <w:rFonts w:ascii="Calibri" w:hAnsi="Calibri" w:cs="Arial"/>
          <w:color w:val="1C1C1C"/>
          <w:sz w:val="22"/>
          <w:szCs w:val="22"/>
        </w:rPr>
        <w:t>informatique</w:t>
      </w:r>
      <w:proofErr w:type="gramEnd"/>
      <w:r w:rsidRPr="00865744">
        <w:rPr>
          <w:rFonts w:ascii="Calibri" w:hAnsi="Calibri" w:cs="Arial"/>
          <w:color w:val="1C1C1C"/>
          <w:sz w:val="22"/>
          <w:szCs w:val="22"/>
        </w:rPr>
        <w:t xml:space="preserve"> et indust</w:t>
      </w:r>
      <w:r w:rsidR="000D5F38">
        <w:rPr>
          <w:rFonts w:ascii="Calibri" w:hAnsi="Calibri" w:cs="Arial"/>
          <w:color w:val="1C1C1C"/>
          <w:sz w:val="22"/>
          <w:szCs w:val="22"/>
        </w:rPr>
        <w:t>riel</w:t>
      </w:r>
      <w:r w:rsidRPr="00865744">
        <w:rPr>
          <w:rFonts w:ascii="Calibri" w:hAnsi="Calibri" w:cs="Arial"/>
          <w:color w:val="1C1C1C"/>
          <w:sz w:val="22"/>
          <w:szCs w:val="22"/>
        </w:rPr>
        <w:t>le</w:t>
      </w:r>
    </w:p>
    <w:p w:rsidR="00A65D6E" w:rsidRPr="00865744" w:rsidRDefault="000D5F38" w:rsidP="000D5F38">
      <w:pPr>
        <w:ind w:left="-567" w:right="-924" w:hanging="284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aseACocher35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BD7B3A">
        <w:rPr>
          <w:rFonts w:ascii="Calibri" w:hAnsi="Calibri" w:cs="Arial"/>
          <w:color w:val="1C1C1C"/>
          <w:sz w:val="22"/>
          <w:szCs w:val="22"/>
        </w:rPr>
      </w:r>
      <w:r w:rsidR="00BD7B3A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17"/>
      <w:r>
        <w:rPr>
          <w:rFonts w:ascii="Calibri" w:hAnsi="Calibri" w:cs="Arial"/>
          <w:color w:val="1C1C1C"/>
          <w:sz w:val="22"/>
          <w:szCs w:val="22"/>
        </w:rPr>
        <w:t xml:space="preserve"> </w:t>
      </w:r>
      <w:r w:rsidR="00A65D6E" w:rsidRPr="00865744">
        <w:rPr>
          <w:rFonts w:ascii="Calibri" w:hAnsi="Calibri" w:cs="Arial"/>
          <w:color w:val="1C1C1C"/>
          <w:sz w:val="22"/>
          <w:szCs w:val="22"/>
        </w:rPr>
        <w:t xml:space="preserve">Métiers de la qualité, parcours Démarche et Système de </w:t>
      </w: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36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BD7B3A">
        <w:rPr>
          <w:rFonts w:ascii="Calibri" w:hAnsi="Calibri" w:cs="Arial"/>
          <w:color w:val="1C1C1C"/>
          <w:sz w:val="22"/>
          <w:szCs w:val="22"/>
        </w:rPr>
      </w:r>
      <w:r w:rsidR="00BD7B3A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18"/>
      <w:r w:rsidR="00A65D6E" w:rsidRPr="00865744">
        <w:rPr>
          <w:rFonts w:ascii="Calibri" w:hAnsi="Calibri" w:cs="Arial"/>
          <w:color w:val="1C1C1C"/>
          <w:sz w:val="22"/>
          <w:szCs w:val="22"/>
        </w:rPr>
        <w:t>Management de la Qualité</w:t>
      </w:r>
    </w:p>
    <w:p w:rsidR="0078645B" w:rsidRDefault="000D5F38" w:rsidP="0078645B">
      <w:pPr>
        <w:ind w:left="-851" w:right="-924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37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BD7B3A">
        <w:rPr>
          <w:rFonts w:ascii="Calibri" w:hAnsi="Calibri" w:cs="Arial"/>
          <w:color w:val="1C1C1C"/>
          <w:sz w:val="22"/>
          <w:szCs w:val="22"/>
        </w:rPr>
      </w:r>
      <w:r w:rsidR="00BD7B3A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19"/>
      <w:r>
        <w:rPr>
          <w:rFonts w:ascii="Calibri" w:hAnsi="Calibri" w:cs="Arial"/>
          <w:color w:val="1C1C1C"/>
          <w:sz w:val="22"/>
          <w:szCs w:val="22"/>
        </w:rPr>
        <w:t xml:space="preserve"> </w:t>
      </w:r>
      <w:r w:rsidR="00A65D6E" w:rsidRPr="00865744">
        <w:rPr>
          <w:rFonts w:ascii="Calibri" w:hAnsi="Calibri" w:cs="Arial"/>
          <w:color w:val="1C1C1C"/>
          <w:sz w:val="22"/>
          <w:szCs w:val="22"/>
        </w:rPr>
        <w:t xml:space="preserve">Métiers de l'industrie : conception de </w:t>
      </w:r>
    </w:p>
    <w:p w:rsidR="00A65D6E" w:rsidRPr="00865744" w:rsidRDefault="00A65D6E" w:rsidP="0078645B">
      <w:pPr>
        <w:ind w:left="-851" w:right="-924" w:firstLine="284"/>
        <w:rPr>
          <w:rFonts w:ascii="Calibri" w:hAnsi="Calibri" w:cs="Arial"/>
          <w:color w:val="1C1C1C"/>
          <w:sz w:val="22"/>
          <w:szCs w:val="22"/>
        </w:rPr>
      </w:pPr>
      <w:proofErr w:type="gramStart"/>
      <w:r w:rsidRPr="00865744">
        <w:rPr>
          <w:rFonts w:ascii="Calibri" w:hAnsi="Calibri" w:cs="Arial"/>
          <w:color w:val="1C1C1C"/>
          <w:sz w:val="22"/>
          <w:szCs w:val="22"/>
        </w:rPr>
        <w:t>produits</w:t>
      </w:r>
      <w:proofErr w:type="gramEnd"/>
      <w:r w:rsidRPr="00865744">
        <w:rPr>
          <w:rFonts w:ascii="Calibri" w:hAnsi="Calibri" w:cs="Arial"/>
          <w:color w:val="1C1C1C"/>
          <w:sz w:val="22"/>
          <w:szCs w:val="22"/>
        </w:rPr>
        <w:t xml:space="preserve"> industriels</w:t>
      </w:r>
    </w:p>
    <w:p w:rsidR="00865744" w:rsidRPr="00474AB2" w:rsidRDefault="000D5F38" w:rsidP="000D5F38">
      <w:pPr>
        <w:ind w:left="-567" w:right="-924" w:hanging="284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38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BD7B3A">
        <w:rPr>
          <w:rFonts w:ascii="Calibri" w:hAnsi="Calibri" w:cs="Arial"/>
          <w:color w:val="1C1C1C"/>
          <w:sz w:val="22"/>
          <w:szCs w:val="22"/>
        </w:rPr>
      </w:r>
      <w:r w:rsidR="00BD7B3A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20"/>
      <w:r>
        <w:rPr>
          <w:rFonts w:ascii="Calibri" w:hAnsi="Calibri" w:cs="Arial"/>
          <w:color w:val="1C1C1C"/>
          <w:sz w:val="22"/>
          <w:szCs w:val="22"/>
        </w:rPr>
        <w:t xml:space="preserve"> </w:t>
      </w:r>
      <w:r w:rsidR="00A65D6E" w:rsidRPr="00474AB2">
        <w:rPr>
          <w:rFonts w:ascii="Calibri" w:hAnsi="Calibri" w:cs="Arial"/>
          <w:color w:val="1C1C1C"/>
          <w:sz w:val="22"/>
          <w:szCs w:val="22"/>
        </w:rPr>
        <w:t>Métiers de l'industrie : conception et mise en forme des matériaux, parcours Plasturgie et Matériaux Composites</w:t>
      </w:r>
    </w:p>
    <w:p w:rsidR="0024261A" w:rsidRPr="00F25F48" w:rsidRDefault="000D5F38" w:rsidP="000D5F38">
      <w:pPr>
        <w:ind w:left="-284" w:right="-1067"/>
        <w:rPr>
          <w:b/>
          <w:bCs/>
          <w:color w:val="104586"/>
        </w:rPr>
      </w:pPr>
      <w:r>
        <w:rPr>
          <w:b/>
          <w:bCs/>
          <w:color w:val="104586"/>
        </w:rPr>
        <w:t>I</w:t>
      </w:r>
      <w:r w:rsidR="0024261A" w:rsidRPr="00F25F48">
        <w:rPr>
          <w:b/>
          <w:bCs/>
          <w:color w:val="104586"/>
        </w:rPr>
        <w:t>UT de</w:t>
      </w:r>
      <w:r w:rsidR="0024261A">
        <w:rPr>
          <w:b/>
          <w:bCs/>
          <w:color w:val="104586"/>
        </w:rPr>
        <w:t xml:space="preserve"> Colmar</w:t>
      </w:r>
    </w:p>
    <w:p w:rsidR="0024261A" w:rsidRPr="00B83ADB" w:rsidRDefault="0024261A" w:rsidP="000D5F38">
      <w:pPr>
        <w:spacing w:after="96"/>
        <w:ind w:left="-284" w:right="-1067"/>
        <w:rPr>
          <w:rFonts w:ascii="Calibri" w:hAnsi="Calibri" w:cs="Arial"/>
          <w:color w:val="00B0F0"/>
          <w:sz w:val="22"/>
          <w:szCs w:val="22"/>
        </w:rPr>
      </w:pPr>
      <w:r w:rsidRPr="00AB44DA">
        <w:rPr>
          <w:rFonts w:ascii="Calibri" w:hAnsi="Calibri" w:cs="Arial"/>
          <w:b/>
          <w:bCs/>
          <w:color w:val="00B0F0"/>
          <w:sz w:val="22"/>
          <w:szCs w:val="22"/>
        </w:rPr>
        <w:t>DUT</w:t>
      </w:r>
      <w:r w:rsidR="00B83ADB">
        <w:rPr>
          <w:rFonts w:ascii="Calibri" w:hAnsi="Calibri" w:cs="Arial"/>
          <w:b/>
          <w:bCs/>
          <w:color w:val="00B0F0"/>
          <w:sz w:val="22"/>
          <w:szCs w:val="22"/>
        </w:rPr>
        <w:t xml:space="preserve"> </w:t>
      </w:r>
      <w:r w:rsidR="00B83ADB" w:rsidRPr="00B83ADB">
        <w:rPr>
          <w:rFonts w:ascii="Calibri" w:hAnsi="Calibri" w:cs="Arial"/>
          <w:color w:val="00B0F0"/>
          <w:sz w:val="22"/>
          <w:szCs w:val="22"/>
        </w:rPr>
        <w:t>(* : apprentissage en 2</w:t>
      </w:r>
      <w:r w:rsidR="00B83ADB" w:rsidRPr="00B83ADB">
        <w:rPr>
          <w:rFonts w:ascii="Calibri" w:hAnsi="Calibri" w:cs="Arial"/>
          <w:color w:val="00B0F0"/>
          <w:sz w:val="22"/>
          <w:szCs w:val="22"/>
          <w:vertAlign w:val="superscript"/>
        </w:rPr>
        <w:t>ème</w:t>
      </w:r>
      <w:r w:rsidR="00B83ADB" w:rsidRPr="00B83ADB">
        <w:rPr>
          <w:rFonts w:ascii="Calibri" w:hAnsi="Calibri" w:cs="Arial"/>
          <w:color w:val="00B0F0"/>
          <w:sz w:val="22"/>
          <w:szCs w:val="22"/>
        </w:rPr>
        <w:t xml:space="preserve"> année uniquement)</w:t>
      </w:r>
    </w:p>
    <w:p w:rsidR="0024261A" w:rsidRPr="0024261A" w:rsidRDefault="000D5F38" w:rsidP="000D5F38">
      <w:pPr>
        <w:ind w:left="-284" w:right="-1067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6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BD7B3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BD7B3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bookmarkEnd w:id="21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C</w:t>
      </w:r>
      <w:r w:rsidR="004A0D5D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arrières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J</w:t>
      </w:r>
      <w:r w:rsidR="004A0D5D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uridique</w:t>
      </w:r>
      <w:r w:rsidR="006A6011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(CJ)</w:t>
      </w:r>
    </w:p>
    <w:p w:rsidR="0024261A" w:rsidRDefault="000D5F38" w:rsidP="002B481D">
      <w:pPr>
        <w:ind w:left="-284" w:right="-1067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7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BD7B3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BD7B3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bookmarkEnd w:id="22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G</w:t>
      </w:r>
      <w:r w:rsidR="004A0D5D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énie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B</w:t>
      </w:r>
      <w:r w:rsidR="004A0D5D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iologique, option Agronomie</w:t>
      </w:r>
      <w:r w:rsidR="0004410D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6A6011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(CB)</w:t>
      </w:r>
      <w:r w:rsidR="0004410D" w:rsidRPr="00A61D9B">
        <w:rPr>
          <w:rFonts w:ascii="Calibri" w:eastAsia="Times New Roman" w:hAnsi="Calibri" w:cs="Times New Roman"/>
          <w:color w:val="00B0F0"/>
          <w:sz w:val="22"/>
          <w:szCs w:val="22"/>
          <w:lang w:eastAsia="fr-FR"/>
        </w:rPr>
        <w:t>*</w:t>
      </w:r>
    </w:p>
    <w:p w:rsidR="0024261A" w:rsidRPr="0024261A" w:rsidRDefault="000D5F38" w:rsidP="000D5F38">
      <w:pPr>
        <w:ind w:left="-284" w:right="-1067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8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BD7B3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BD7B3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bookmarkEnd w:id="23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G</w:t>
      </w:r>
      <w:r w:rsidR="004A0D5D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énie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T</w:t>
      </w:r>
      <w:r w:rsidR="004A0D5D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hermique et </w:t>
      </w:r>
      <w:r w:rsidR="004A0D5D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É</w:t>
      </w:r>
      <w:r w:rsidR="004A0D5D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nergie</w:t>
      </w:r>
      <w:r w:rsidR="006A6011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(GTE)</w:t>
      </w:r>
    </w:p>
    <w:p w:rsidR="0024261A" w:rsidRPr="0024261A" w:rsidRDefault="000D5F38" w:rsidP="000D5F38">
      <w:pPr>
        <w:ind w:left="-284" w:right="-1067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9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BD7B3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BD7B3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bookmarkEnd w:id="24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4A0D5D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H</w:t>
      </w:r>
      <w:r w:rsidR="004A0D5D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ygiène </w:t>
      </w:r>
      <w:r w:rsidR="004A0D5D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S</w:t>
      </w:r>
      <w:r w:rsidR="004A0D5D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écurité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E</w:t>
      </w:r>
      <w:r w:rsidR="004A0D5D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nvironnement</w:t>
      </w:r>
      <w:r w:rsidR="006A6011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(HSE)</w:t>
      </w:r>
    </w:p>
    <w:p w:rsidR="0024261A" w:rsidRPr="0024261A" w:rsidRDefault="000D5F38" w:rsidP="000D5F38">
      <w:pPr>
        <w:ind w:left="-284" w:right="-1067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0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BD7B3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BD7B3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bookmarkEnd w:id="25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R</w:t>
      </w:r>
      <w:r w:rsidR="004A0D5D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éseaux et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T</w:t>
      </w:r>
      <w:r w:rsidR="004A0D5D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élécommunications</w:t>
      </w:r>
      <w:r w:rsidR="006A6011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(RT)</w:t>
      </w:r>
    </w:p>
    <w:p w:rsidR="0024261A" w:rsidRPr="0024261A" w:rsidRDefault="000D5F38" w:rsidP="000D5F38">
      <w:pPr>
        <w:ind w:left="-284" w:right="-1067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1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BD7B3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BD7B3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bookmarkEnd w:id="26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4A0D5D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T</w:t>
      </w:r>
      <w:r w:rsidR="004A0D5D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echniques de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C</w:t>
      </w:r>
      <w:r w:rsidR="004A0D5D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ommercialisation </w:t>
      </w:r>
      <w:r w:rsidR="006A6011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(TC)</w:t>
      </w:r>
    </w:p>
    <w:p w:rsidR="0024261A" w:rsidRPr="0024261A" w:rsidRDefault="0024261A" w:rsidP="000D5F38">
      <w:pPr>
        <w:spacing w:after="96"/>
        <w:ind w:left="-284" w:right="-1067"/>
        <w:rPr>
          <w:rFonts w:ascii="Calibri" w:hAnsi="Calibri" w:cs="Arial"/>
          <w:b/>
          <w:bCs/>
          <w:color w:val="00B0F0"/>
          <w:sz w:val="22"/>
          <w:szCs w:val="22"/>
        </w:rPr>
      </w:pPr>
      <w:r w:rsidRPr="00AB44DA">
        <w:rPr>
          <w:rFonts w:ascii="Calibri" w:hAnsi="Calibri" w:cs="Arial"/>
          <w:b/>
          <w:bCs/>
          <w:color w:val="00B0F0"/>
          <w:sz w:val="22"/>
          <w:szCs w:val="22"/>
        </w:rPr>
        <w:t>L</w:t>
      </w:r>
      <w:r w:rsidR="009C4948">
        <w:rPr>
          <w:rFonts w:ascii="Calibri" w:hAnsi="Calibri" w:cs="Arial"/>
          <w:b/>
          <w:bCs/>
          <w:color w:val="00B0F0"/>
          <w:sz w:val="22"/>
          <w:szCs w:val="22"/>
        </w:rPr>
        <w:t xml:space="preserve">icence </w:t>
      </w:r>
      <w:r w:rsidR="00135679">
        <w:rPr>
          <w:rFonts w:ascii="Calibri" w:hAnsi="Calibri" w:cs="Arial"/>
          <w:b/>
          <w:bCs/>
          <w:color w:val="00B0F0"/>
          <w:sz w:val="22"/>
          <w:szCs w:val="22"/>
        </w:rPr>
        <w:t>P</w:t>
      </w:r>
      <w:r w:rsidR="009C4948">
        <w:rPr>
          <w:rFonts w:ascii="Calibri" w:hAnsi="Calibri" w:cs="Arial"/>
          <w:b/>
          <w:bCs/>
          <w:color w:val="00B0F0"/>
          <w:sz w:val="22"/>
          <w:szCs w:val="22"/>
        </w:rPr>
        <w:t>rofessionnelle</w:t>
      </w:r>
    </w:p>
    <w:p w:rsidR="0024261A" w:rsidRPr="0024261A" w:rsidRDefault="000D5F38" w:rsidP="000D5F38">
      <w:pPr>
        <w:tabs>
          <w:tab w:val="decimal" w:pos="142"/>
        </w:tabs>
        <w:ind w:left="-284" w:right="-1067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3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BD7B3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BD7B3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bookmarkEnd w:id="27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Assurance, banque, Assurance, parcours Gestion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ab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ab/>
        <w:t xml:space="preserve">      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patrimoniale </w:t>
      </w:r>
    </w:p>
    <w:p w:rsidR="000D5F38" w:rsidRDefault="000D5F38" w:rsidP="000D5F38">
      <w:pPr>
        <w:ind w:left="-284" w:right="-1067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4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BD7B3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BD7B3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bookmarkEnd w:id="28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Bio-industries et Biotechnologies : Biologie moléculaire et</w:t>
      </w:r>
    </w:p>
    <w:p w:rsidR="0024261A" w:rsidRPr="0024261A" w:rsidRDefault="000D5F38" w:rsidP="000D5F38">
      <w:pPr>
        <w:tabs>
          <w:tab w:val="decimal" w:pos="142"/>
        </w:tabs>
        <w:ind w:left="-284" w:right="-1067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ab/>
        <w:t xml:space="preserve">       </w:t>
      </w:r>
      <w:proofErr w:type="gramStart"/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cellulaire</w:t>
      </w:r>
      <w:proofErr w:type="gramEnd"/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</w:p>
    <w:p w:rsidR="0024261A" w:rsidRPr="0024261A" w:rsidRDefault="000D5F38" w:rsidP="00CA4849">
      <w:pPr>
        <w:tabs>
          <w:tab w:val="decimal" w:pos="142"/>
        </w:tabs>
        <w:ind w:right="-1067" w:hanging="284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5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BD7B3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BD7B3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bookmarkEnd w:id="29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Commercialisation des Produits alimentaires, parcour</w:t>
      </w:r>
      <w:r w:rsidR="00046E73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s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Vins et Commerce         </w:t>
      </w:r>
    </w:p>
    <w:p w:rsidR="0024261A" w:rsidRPr="0024261A" w:rsidRDefault="000D5F38" w:rsidP="008C4E69">
      <w:pPr>
        <w:tabs>
          <w:tab w:val="decimal" w:pos="142"/>
        </w:tabs>
        <w:ind w:right="-1067" w:hanging="284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6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BD7B3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BD7B3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bookmarkEnd w:id="30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Métiers de l’énergétique, de l’environnement et du développement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durable, parcours Expertise Thermique et Efficience énergétique </w:t>
      </w:r>
    </w:p>
    <w:p w:rsidR="0024261A" w:rsidRPr="0024261A" w:rsidRDefault="000D5F38" w:rsidP="008C4E69">
      <w:pPr>
        <w:tabs>
          <w:tab w:val="decimal" w:pos="0"/>
        </w:tabs>
        <w:ind w:right="-1067" w:hanging="284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7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BD7B3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BD7B3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bookmarkEnd w:id="31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Métiers de l’immobilier : Gestion et développement de patrimoine immobilier         </w:t>
      </w:r>
    </w:p>
    <w:p w:rsidR="0024261A" w:rsidRDefault="000D5F38" w:rsidP="008C4E69">
      <w:pPr>
        <w:ind w:right="-1067" w:hanging="284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8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BD7B3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BD7B3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bookmarkEnd w:id="32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Métiers du tourisme, parcours Conduite de projets touristiques </w:t>
      </w:r>
    </w:p>
    <w:p w:rsidR="0024261A" w:rsidRPr="0024261A" w:rsidRDefault="000D5F38" w:rsidP="008C4E69">
      <w:pPr>
        <w:ind w:right="-1067" w:hanging="284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9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BD7B3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BD7B3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bookmarkEnd w:id="33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Métiers des Réseaux Informatiques et de Télécommunication, parcours ASUR </w:t>
      </w:r>
    </w:p>
    <w:p w:rsidR="0024261A" w:rsidRPr="0024261A" w:rsidRDefault="000D5F38" w:rsidP="008C4E69">
      <w:pPr>
        <w:ind w:right="-1067" w:hanging="284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20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BD7B3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BD7B3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bookmarkEnd w:id="34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Métiers des Réseaux Informatiques et de Télécommunication, parcours ARM </w:t>
      </w:r>
    </w:p>
    <w:p w:rsidR="0024261A" w:rsidRPr="0024261A" w:rsidRDefault="000D5F38" w:rsidP="008C4E69">
      <w:pPr>
        <w:ind w:right="-1067" w:hanging="284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21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BD7B3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BD7B3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bookmarkEnd w:id="35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Sécurité des Biens et des Personnes, parcours Animateur, Qualité, Sécurité, Environnement dans l’Entreprise   </w:t>
      </w:r>
    </w:p>
    <w:p w:rsidR="0024261A" w:rsidRDefault="000D5F38" w:rsidP="000D5F38">
      <w:pPr>
        <w:ind w:left="-284" w:right="-1067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sectPr w:rsidR="0024261A" w:rsidSect="000D5F38">
          <w:type w:val="continuous"/>
          <w:pgSz w:w="11900" w:h="16840"/>
          <w:pgMar w:top="1417" w:right="1417" w:bottom="1417" w:left="1417" w:header="708" w:footer="283" w:gutter="0"/>
          <w:cols w:num="2" w:sep="1" w:space="716"/>
          <w:docGrid w:linePitch="360"/>
        </w:sect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22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BD7B3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BD7B3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bookmarkEnd w:id="36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Technico-Commercial </w:t>
      </w:r>
    </w:p>
    <w:p w:rsidR="00024B63" w:rsidRDefault="00024B63" w:rsidP="0078645B"/>
    <w:p w:rsidR="00716C36" w:rsidRDefault="00716C36" w:rsidP="00462F26">
      <w:pPr>
        <w:jc w:val="center"/>
        <w:rPr>
          <w:b/>
          <w:bCs/>
          <w:sz w:val="56"/>
          <w:szCs w:val="56"/>
        </w:rPr>
      </w:pPr>
    </w:p>
    <w:p w:rsidR="00462F26" w:rsidRDefault="0024261A" w:rsidP="00462F26">
      <w:pPr>
        <w:jc w:val="center"/>
        <w:rPr>
          <w:b/>
          <w:bCs/>
          <w:sz w:val="56"/>
          <w:szCs w:val="56"/>
        </w:rPr>
      </w:pPr>
      <w:r w:rsidRPr="00462F26">
        <w:rPr>
          <w:b/>
          <w:bCs/>
          <w:sz w:val="56"/>
          <w:szCs w:val="56"/>
        </w:rPr>
        <w:t xml:space="preserve">Veuillez insérer </w:t>
      </w:r>
      <w:r w:rsidR="00B738E1">
        <w:rPr>
          <w:b/>
          <w:bCs/>
          <w:sz w:val="56"/>
          <w:szCs w:val="56"/>
        </w:rPr>
        <w:t xml:space="preserve">sur cette page </w:t>
      </w:r>
      <w:r w:rsidRPr="00462F26">
        <w:rPr>
          <w:b/>
          <w:bCs/>
          <w:sz w:val="56"/>
          <w:szCs w:val="56"/>
        </w:rPr>
        <w:t>lettre de</w:t>
      </w:r>
      <w:r w:rsidR="00B738E1">
        <w:rPr>
          <w:b/>
          <w:bCs/>
          <w:sz w:val="56"/>
          <w:szCs w:val="56"/>
        </w:rPr>
        <w:t xml:space="preserve"> </w:t>
      </w:r>
      <w:r w:rsidRPr="00462F26">
        <w:rPr>
          <w:b/>
          <w:bCs/>
          <w:sz w:val="56"/>
          <w:szCs w:val="56"/>
        </w:rPr>
        <w:t>motivation</w:t>
      </w:r>
      <w:r w:rsidR="00462F26" w:rsidRPr="00462F26">
        <w:rPr>
          <w:b/>
          <w:bCs/>
          <w:sz w:val="56"/>
          <w:szCs w:val="56"/>
        </w:rPr>
        <w:t xml:space="preserve"> </w:t>
      </w:r>
    </w:p>
    <w:p w:rsidR="00B738E1" w:rsidRDefault="00B738E1" w:rsidP="00462F26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&amp;</w:t>
      </w:r>
    </w:p>
    <w:p w:rsidR="0024261A" w:rsidRDefault="00462F26" w:rsidP="00462F26">
      <w:pPr>
        <w:jc w:val="center"/>
        <w:rPr>
          <w:b/>
          <w:bCs/>
          <w:sz w:val="56"/>
          <w:szCs w:val="56"/>
        </w:rPr>
      </w:pPr>
      <w:r w:rsidRPr="00462F26">
        <w:rPr>
          <w:b/>
          <w:bCs/>
          <w:sz w:val="56"/>
          <w:szCs w:val="56"/>
        </w:rPr>
        <w:t xml:space="preserve"> CV</w:t>
      </w:r>
      <w:r w:rsidR="00B738E1">
        <w:rPr>
          <w:b/>
          <w:bCs/>
          <w:sz w:val="56"/>
          <w:szCs w:val="56"/>
        </w:rPr>
        <w:t xml:space="preserve"> sur la page suivante</w:t>
      </w:r>
    </w:p>
    <w:p w:rsidR="008A1258" w:rsidRPr="0028243B" w:rsidRDefault="0028243B" w:rsidP="00462F26">
      <w:pPr>
        <w:jc w:val="center"/>
        <w:rPr>
          <w:b/>
          <w:bCs/>
          <w:color w:val="ED7D31" w:themeColor="accent2"/>
          <w:sz w:val="56"/>
          <w:szCs w:val="56"/>
        </w:rPr>
      </w:pPr>
      <w:r w:rsidRPr="0028243B">
        <w:rPr>
          <w:b/>
          <w:bCs/>
          <w:color w:val="ED7D31" w:themeColor="accent2"/>
          <w:sz w:val="56"/>
          <w:szCs w:val="56"/>
        </w:rPr>
        <w:t>Ensuite</w:t>
      </w:r>
    </w:p>
    <w:p w:rsidR="00DD5F5B" w:rsidRPr="008A1258" w:rsidRDefault="008A1258" w:rsidP="008A1258">
      <w:pPr>
        <w:ind w:left="1080"/>
        <w:rPr>
          <w:sz w:val="56"/>
          <w:szCs w:val="56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229235</wp:posOffset>
                </wp:positionV>
                <wp:extent cx="5937250" cy="6127750"/>
                <wp:effectExtent l="19050" t="1905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61277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6635144" id="Rectangle 6" o:spid="_x0000_s1026" style="position:absolute;margin-left:17.65pt;margin-top:18.05pt;width:467.5pt;height:4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" filled="f" strokecolor="#1f3763 [1604]" strokeweight="3pt"/>
            </w:pict>
          </mc:Fallback>
        </mc:AlternateContent>
      </w:r>
    </w:p>
    <w:p w:rsidR="00EA5493" w:rsidRPr="0098245F" w:rsidRDefault="000851E5" w:rsidP="008A1258">
      <w:pPr>
        <w:pStyle w:val="Paragraphedeliste"/>
        <w:numPr>
          <w:ilvl w:val="0"/>
          <w:numId w:val="9"/>
        </w:numPr>
        <w:rPr>
          <w:sz w:val="52"/>
          <w:szCs w:val="56"/>
        </w:rPr>
      </w:pPr>
      <w:r w:rsidRPr="0098245F">
        <w:rPr>
          <w:sz w:val="52"/>
          <w:szCs w:val="56"/>
        </w:rPr>
        <w:t>Connectez-vous</w:t>
      </w:r>
      <w:r w:rsidR="00EA5493" w:rsidRPr="0098245F">
        <w:rPr>
          <w:sz w:val="52"/>
          <w:szCs w:val="56"/>
        </w:rPr>
        <w:t xml:space="preserve"> à votre espace</w:t>
      </w:r>
      <w:r w:rsidR="008A1258" w:rsidRPr="0098245F">
        <w:rPr>
          <w:sz w:val="52"/>
          <w:szCs w:val="56"/>
        </w:rPr>
        <w:t xml:space="preserve"> </w:t>
      </w:r>
      <w:r w:rsidRPr="0098245F">
        <w:rPr>
          <w:sz w:val="52"/>
          <w:szCs w:val="56"/>
        </w:rPr>
        <w:t>ou créez votre profil sur le</w:t>
      </w:r>
    </w:p>
    <w:p w:rsidR="00EA5493" w:rsidRPr="0098245F" w:rsidRDefault="00BD7B3A" w:rsidP="008A1258">
      <w:pPr>
        <w:pStyle w:val="Paragraphedeliste"/>
        <w:ind w:left="1080"/>
        <w:jc w:val="center"/>
        <w:rPr>
          <w:sz w:val="52"/>
          <w:szCs w:val="56"/>
        </w:rPr>
      </w:pPr>
      <w:hyperlink r:id="rId10" w:history="1">
        <w:proofErr w:type="spellStart"/>
        <w:r w:rsidR="000851E5" w:rsidRPr="0098245F">
          <w:rPr>
            <w:rStyle w:val="Lienhypertexte"/>
            <w:sz w:val="52"/>
            <w:szCs w:val="56"/>
          </w:rPr>
          <w:t>Career</w:t>
        </w:r>
        <w:proofErr w:type="spellEnd"/>
        <w:r w:rsidR="000851E5" w:rsidRPr="0098245F">
          <w:rPr>
            <w:rStyle w:val="Lienhypertexte"/>
            <w:sz w:val="52"/>
            <w:szCs w:val="56"/>
          </w:rPr>
          <w:t xml:space="preserve"> Center de l’UHA</w:t>
        </w:r>
      </w:hyperlink>
    </w:p>
    <w:p w:rsidR="00FC3C6F" w:rsidRPr="0098245F" w:rsidRDefault="00FC3C6F" w:rsidP="0098245F">
      <w:pPr>
        <w:pStyle w:val="Paragraphedeliste"/>
        <w:ind w:left="1080"/>
        <w:jc w:val="both"/>
        <w:rPr>
          <w:color w:val="FF0000"/>
          <w:sz w:val="32"/>
          <w:szCs w:val="40"/>
        </w:rPr>
      </w:pPr>
    </w:p>
    <w:p w:rsidR="00FC3C6F" w:rsidRPr="0098245F" w:rsidRDefault="00EA5493" w:rsidP="0098245F">
      <w:pPr>
        <w:pStyle w:val="Paragraphedeliste"/>
        <w:ind w:left="1080"/>
        <w:jc w:val="both"/>
        <w:rPr>
          <w:color w:val="FF0000"/>
          <w:szCs w:val="40"/>
        </w:rPr>
      </w:pPr>
      <w:r w:rsidRPr="0098245F">
        <w:rPr>
          <w:color w:val="FF0000"/>
          <w:szCs w:val="40"/>
          <w:u w:val="single"/>
        </w:rPr>
        <w:t>Attention</w:t>
      </w:r>
      <w:r w:rsidR="00FC3C6F" w:rsidRPr="0098245F">
        <w:rPr>
          <w:color w:val="FF0000"/>
          <w:szCs w:val="40"/>
          <w:u w:val="single"/>
        </w:rPr>
        <w:t> :</w:t>
      </w:r>
      <w:r w:rsidR="00FC3C6F" w:rsidRPr="0098245F">
        <w:rPr>
          <w:color w:val="FF0000"/>
          <w:szCs w:val="40"/>
        </w:rPr>
        <w:t xml:space="preserve"> les candidats qui ne sont actuellement pas inscrits à l’UHA</w:t>
      </w:r>
      <w:r w:rsidR="00B441DF" w:rsidRPr="0098245F">
        <w:rPr>
          <w:color w:val="FF0000"/>
          <w:szCs w:val="40"/>
        </w:rPr>
        <w:t xml:space="preserve"> </w:t>
      </w:r>
      <w:r w:rsidR="00FC3C6F" w:rsidRPr="0098245F">
        <w:rPr>
          <w:color w:val="FF0000"/>
          <w:szCs w:val="40"/>
        </w:rPr>
        <w:t xml:space="preserve">peuvent s’inscrire </w:t>
      </w:r>
      <w:r w:rsidR="008A1258" w:rsidRPr="0098245F">
        <w:rPr>
          <w:color w:val="FF0000"/>
          <w:szCs w:val="40"/>
        </w:rPr>
        <w:t xml:space="preserve">uniquement pendant </w:t>
      </w:r>
      <w:r w:rsidR="00C20FC2" w:rsidRPr="0098245F">
        <w:rPr>
          <w:color w:val="FF0000"/>
          <w:szCs w:val="40"/>
        </w:rPr>
        <w:t>la période du 29 mai au</w:t>
      </w:r>
      <w:r w:rsidR="00FC3C6F" w:rsidRPr="0098245F">
        <w:rPr>
          <w:color w:val="FF0000"/>
          <w:szCs w:val="40"/>
        </w:rPr>
        <w:t xml:space="preserve"> 4 juin 2020.</w:t>
      </w:r>
    </w:p>
    <w:p w:rsidR="0098245F" w:rsidRPr="0098245F" w:rsidRDefault="0098245F" w:rsidP="00EA5493">
      <w:pPr>
        <w:pStyle w:val="Paragraphedeliste"/>
        <w:ind w:left="1080"/>
        <w:jc w:val="center"/>
        <w:rPr>
          <w:color w:val="FF0000"/>
          <w:sz w:val="28"/>
          <w:szCs w:val="40"/>
        </w:rPr>
      </w:pPr>
    </w:p>
    <w:p w:rsidR="005B7079" w:rsidRDefault="0028243B" w:rsidP="0098245F">
      <w:pPr>
        <w:pStyle w:val="Paragraphedeliste"/>
        <w:numPr>
          <w:ilvl w:val="0"/>
          <w:numId w:val="9"/>
        </w:numPr>
        <w:rPr>
          <w:color w:val="104586"/>
          <w:sz w:val="52"/>
          <w:szCs w:val="56"/>
        </w:rPr>
      </w:pPr>
      <w:r>
        <w:rPr>
          <w:sz w:val="52"/>
          <w:szCs w:val="56"/>
        </w:rPr>
        <w:t>I</w:t>
      </w:r>
      <w:r w:rsidR="000851E5" w:rsidRPr="0098245F">
        <w:rPr>
          <w:sz w:val="52"/>
          <w:szCs w:val="56"/>
        </w:rPr>
        <w:t xml:space="preserve">nscrivez-vous à l’évènement </w:t>
      </w:r>
      <w:r w:rsidR="00DD5F5B" w:rsidRPr="0098245F">
        <w:rPr>
          <w:color w:val="104586"/>
          <w:sz w:val="52"/>
          <w:szCs w:val="56"/>
        </w:rPr>
        <w:t xml:space="preserve">Forum </w:t>
      </w:r>
      <w:proofErr w:type="spellStart"/>
      <w:r w:rsidR="00DD5F5B" w:rsidRPr="0098245F">
        <w:rPr>
          <w:color w:val="104586"/>
          <w:sz w:val="52"/>
          <w:szCs w:val="56"/>
        </w:rPr>
        <w:t>Recrut’Apprentis</w:t>
      </w:r>
      <w:proofErr w:type="spellEnd"/>
      <w:r w:rsidR="00DD5F5B" w:rsidRPr="0098245F">
        <w:rPr>
          <w:color w:val="104586"/>
          <w:sz w:val="52"/>
          <w:szCs w:val="56"/>
        </w:rPr>
        <w:t xml:space="preserve"> et </w:t>
      </w:r>
      <w:proofErr w:type="spellStart"/>
      <w:r w:rsidR="00DD5F5B" w:rsidRPr="0098245F">
        <w:rPr>
          <w:color w:val="104586"/>
          <w:sz w:val="52"/>
          <w:szCs w:val="56"/>
        </w:rPr>
        <w:t>Jobdating</w:t>
      </w:r>
      <w:proofErr w:type="spellEnd"/>
      <w:r w:rsidR="00DD5F5B" w:rsidRPr="0098245F">
        <w:rPr>
          <w:color w:val="104586"/>
          <w:sz w:val="52"/>
          <w:szCs w:val="56"/>
        </w:rPr>
        <w:t xml:space="preserve"> des IUT de l’Université de Haute-Alsace</w:t>
      </w:r>
    </w:p>
    <w:p w:rsidR="0098245F" w:rsidRPr="0098245F" w:rsidRDefault="0098245F" w:rsidP="0098245F">
      <w:pPr>
        <w:pStyle w:val="Paragraphedeliste"/>
        <w:ind w:left="1800"/>
        <w:rPr>
          <w:color w:val="104586"/>
          <w:sz w:val="52"/>
          <w:szCs w:val="56"/>
        </w:rPr>
      </w:pPr>
    </w:p>
    <w:p w:rsidR="0098245F" w:rsidRPr="0098245F" w:rsidRDefault="0098245F" w:rsidP="0098245F">
      <w:pPr>
        <w:pStyle w:val="Paragraphedeliste"/>
        <w:numPr>
          <w:ilvl w:val="0"/>
          <w:numId w:val="9"/>
        </w:numPr>
        <w:rPr>
          <w:sz w:val="52"/>
          <w:szCs w:val="56"/>
        </w:rPr>
      </w:pPr>
      <w:r w:rsidRPr="0098245F">
        <w:rPr>
          <w:sz w:val="52"/>
          <w:szCs w:val="56"/>
        </w:rPr>
        <w:t>Uploadez</w:t>
      </w:r>
      <w:r w:rsidR="0019372E">
        <w:rPr>
          <w:sz w:val="52"/>
          <w:szCs w:val="56"/>
        </w:rPr>
        <w:t xml:space="preserve"> la version </w:t>
      </w:r>
      <w:proofErr w:type="spellStart"/>
      <w:r w:rsidR="0019372E" w:rsidRPr="0019372E">
        <w:rPr>
          <w:b/>
          <w:sz w:val="52"/>
          <w:szCs w:val="56"/>
        </w:rPr>
        <w:t>pdf</w:t>
      </w:r>
      <w:proofErr w:type="spellEnd"/>
      <w:r w:rsidR="0019372E">
        <w:rPr>
          <w:sz w:val="52"/>
          <w:szCs w:val="56"/>
        </w:rPr>
        <w:t xml:space="preserve"> </w:t>
      </w:r>
      <w:r w:rsidRPr="0098245F">
        <w:rPr>
          <w:sz w:val="52"/>
          <w:szCs w:val="56"/>
        </w:rPr>
        <w:t>de ce document dans le champ « CV »</w:t>
      </w:r>
      <w:r w:rsidR="0028243B">
        <w:rPr>
          <w:sz w:val="52"/>
          <w:szCs w:val="56"/>
        </w:rPr>
        <w:t xml:space="preserve"> qui</w:t>
      </w:r>
      <w:r>
        <w:rPr>
          <w:sz w:val="52"/>
          <w:szCs w:val="56"/>
        </w:rPr>
        <w:t xml:space="preserve"> </w:t>
      </w:r>
      <w:r w:rsidR="0028243B">
        <w:rPr>
          <w:sz w:val="52"/>
          <w:szCs w:val="56"/>
        </w:rPr>
        <w:t xml:space="preserve">est à </w:t>
      </w:r>
      <w:r>
        <w:rPr>
          <w:sz w:val="52"/>
          <w:szCs w:val="56"/>
        </w:rPr>
        <w:t>renseigner</w:t>
      </w:r>
    </w:p>
    <w:sectPr w:rsidR="0098245F" w:rsidRPr="0098245F" w:rsidSect="0024261A">
      <w:type w:val="continuous"/>
      <w:pgSz w:w="11900" w:h="16840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B3A" w:rsidRDefault="00BD7B3A" w:rsidP="00865744">
      <w:r>
        <w:separator/>
      </w:r>
    </w:p>
  </w:endnote>
  <w:endnote w:type="continuationSeparator" w:id="0">
    <w:p w:rsidR="00BD7B3A" w:rsidRDefault="00BD7B3A" w:rsidP="0086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B3A" w:rsidRDefault="00BD7B3A" w:rsidP="00865744">
      <w:r>
        <w:separator/>
      </w:r>
    </w:p>
  </w:footnote>
  <w:footnote w:type="continuationSeparator" w:id="0">
    <w:p w:rsidR="00BD7B3A" w:rsidRDefault="00BD7B3A" w:rsidP="00865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F19"/>
    <w:multiLevelType w:val="hybridMultilevel"/>
    <w:tmpl w:val="A95CD334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897167"/>
    <w:multiLevelType w:val="hybridMultilevel"/>
    <w:tmpl w:val="9E189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F641D"/>
    <w:multiLevelType w:val="multilevel"/>
    <w:tmpl w:val="FE9E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73574"/>
    <w:multiLevelType w:val="multilevel"/>
    <w:tmpl w:val="B086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097972"/>
    <w:multiLevelType w:val="hybridMultilevel"/>
    <w:tmpl w:val="0BDAFDF0"/>
    <w:lvl w:ilvl="0" w:tplc="3784433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1A59D2"/>
    <w:multiLevelType w:val="multilevel"/>
    <w:tmpl w:val="171E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E8053E"/>
    <w:multiLevelType w:val="hybridMultilevel"/>
    <w:tmpl w:val="9D30E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4646D"/>
    <w:multiLevelType w:val="hybridMultilevel"/>
    <w:tmpl w:val="0D2E1FE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DDA5A9F"/>
    <w:multiLevelType w:val="hybridMultilevel"/>
    <w:tmpl w:val="6FB0419C"/>
    <w:lvl w:ilvl="0" w:tplc="78F26C5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NrOwMLM0MDQwMzVT0lEKTi0uzszPAykwrAUAnKGMnywAAAA="/>
  </w:docVars>
  <w:rsids>
    <w:rsidRoot w:val="00E40022"/>
    <w:rsid w:val="00024B63"/>
    <w:rsid w:val="0004410D"/>
    <w:rsid w:val="00046E73"/>
    <w:rsid w:val="000851E5"/>
    <w:rsid w:val="000C09E3"/>
    <w:rsid w:val="000D5ABA"/>
    <w:rsid w:val="000D5F38"/>
    <w:rsid w:val="00133A99"/>
    <w:rsid w:val="00135679"/>
    <w:rsid w:val="001521E5"/>
    <w:rsid w:val="001821EB"/>
    <w:rsid w:val="0019372E"/>
    <w:rsid w:val="00202D0F"/>
    <w:rsid w:val="00222B22"/>
    <w:rsid w:val="0024261A"/>
    <w:rsid w:val="0028243B"/>
    <w:rsid w:val="002A7DBD"/>
    <w:rsid w:val="002B481D"/>
    <w:rsid w:val="002E2311"/>
    <w:rsid w:val="00377D4B"/>
    <w:rsid w:val="003A5A4D"/>
    <w:rsid w:val="00404F37"/>
    <w:rsid w:val="00442C7C"/>
    <w:rsid w:val="0045496F"/>
    <w:rsid w:val="00462F26"/>
    <w:rsid w:val="00474AB2"/>
    <w:rsid w:val="004A0D5D"/>
    <w:rsid w:val="00517E06"/>
    <w:rsid w:val="005266BE"/>
    <w:rsid w:val="005413C5"/>
    <w:rsid w:val="005A3F12"/>
    <w:rsid w:val="005B7079"/>
    <w:rsid w:val="005E7766"/>
    <w:rsid w:val="00610ABA"/>
    <w:rsid w:val="00647E9D"/>
    <w:rsid w:val="006A6011"/>
    <w:rsid w:val="006F7E49"/>
    <w:rsid w:val="00716C36"/>
    <w:rsid w:val="007453FF"/>
    <w:rsid w:val="0078645B"/>
    <w:rsid w:val="007C238E"/>
    <w:rsid w:val="008239A0"/>
    <w:rsid w:val="00844F10"/>
    <w:rsid w:val="00865744"/>
    <w:rsid w:val="008A1258"/>
    <w:rsid w:val="008C4E69"/>
    <w:rsid w:val="008C7764"/>
    <w:rsid w:val="008D2D98"/>
    <w:rsid w:val="008F1B6D"/>
    <w:rsid w:val="00913EC7"/>
    <w:rsid w:val="00945EF8"/>
    <w:rsid w:val="0098245F"/>
    <w:rsid w:val="009C4948"/>
    <w:rsid w:val="00A61D9B"/>
    <w:rsid w:val="00A65D6E"/>
    <w:rsid w:val="00A8633B"/>
    <w:rsid w:val="00AB44DA"/>
    <w:rsid w:val="00B17628"/>
    <w:rsid w:val="00B441DF"/>
    <w:rsid w:val="00B46989"/>
    <w:rsid w:val="00B527FC"/>
    <w:rsid w:val="00B738E1"/>
    <w:rsid w:val="00B83ADB"/>
    <w:rsid w:val="00BA49FD"/>
    <w:rsid w:val="00BB38AA"/>
    <w:rsid w:val="00BC1452"/>
    <w:rsid w:val="00BD7B3A"/>
    <w:rsid w:val="00C20FC2"/>
    <w:rsid w:val="00CA4849"/>
    <w:rsid w:val="00DC47C2"/>
    <w:rsid w:val="00DD5F5B"/>
    <w:rsid w:val="00DF156E"/>
    <w:rsid w:val="00E01882"/>
    <w:rsid w:val="00E3178B"/>
    <w:rsid w:val="00E40022"/>
    <w:rsid w:val="00E64680"/>
    <w:rsid w:val="00E73D85"/>
    <w:rsid w:val="00EA08A3"/>
    <w:rsid w:val="00EA5493"/>
    <w:rsid w:val="00F06631"/>
    <w:rsid w:val="00F25F48"/>
    <w:rsid w:val="00F42DEE"/>
    <w:rsid w:val="00F6628D"/>
    <w:rsid w:val="00F8208F"/>
    <w:rsid w:val="00FC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3D1D4-558D-B94F-A2EA-2167C6DE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E776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E776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7E4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E49"/>
    <w:rPr>
      <w:rFonts w:ascii="Times New Roman" w:hAnsi="Times New Roman" w:cs="Times New Roman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F25F4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rsid w:val="00A65D6E"/>
  </w:style>
  <w:style w:type="paragraph" w:styleId="Paragraphedeliste">
    <w:name w:val="List Paragraph"/>
    <w:basedOn w:val="Normal"/>
    <w:uiPriority w:val="34"/>
    <w:qFormat/>
    <w:rsid w:val="008657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57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5744"/>
  </w:style>
  <w:style w:type="paragraph" w:styleId="Pieddepage">
    <w:name w:val="footer"/>
    <w:basedOn w:val="Normal"/>
    <w:link w:val="PieddepageCar"/>
    <w:uiPriority w:val="99"/>
    <w:unhideWhenUsed/>
    <w:rsid w:val="008657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5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ha.jobteaser.com/fr/users/sign_in?back_to_after_login=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utmulhouse.uha.fr/apprentissage/de-la-presentation-video-a-l-entretien-differ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Administrateur</cp:lastModifiedBy>
  <cp:revision>2</cp:revision>
  <cp:lastPrinted>2020-05-11T10:05:00Z</cp:lastPrinted>
  <dcterms:created xsi:type="dcterms:W3CDTF">2020-05-14T07:11:00Z</dcterms:created>
  <dcterms:modified xsi:type="dcterms:W3CDTF">2020-05-14T07:11:00Z</dcterms:modified>
</cp:coreProperties>
</file>